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40322B" w:rsidRPr="00C12EEA" w:rsidRDefault="00C87CCB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NEW WEEKLY JOB POSTING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S FROM 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</w:t>
                            </w:r>
                            <w:r w:rsidR="00F156E8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L</w:t>
                            </w:r>
                            <w:r w:rsidR="00C12EEA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>INE</w:t>
                            </w:r>
                            <w:r w:rsidR="00D31FD2"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="00D31FD2"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 w:rsidR="004654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 w:rsidR="004654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="00F92959"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40322B" w:rsidRPr="00C12EEA" w:rsidRDefault="00C87CCB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NEW WEEKLY JOB POSTING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S FROM 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</w:t>
                      </w:r>
                      <w:r w:rsidR="00F156E8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L</w:t>
                      </w:r>
                      <w:r w:rsidR="00C12EEA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>INE</w:t>
                      </w:r>
                      <w:r w:rsidR="00D31FD2"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="00D31FD2"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 w:rsidR="004654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 w:rsidR="004654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="00F92959"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0A44B" w14:textId="7E9017EC" w:rsidR="000E005D" w:rsidRPr="004217E0" w:rsidRDefault="00C12EEA" w:rsidP="001C4DFC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4217E0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C14769">
        <w:rPr>
          <w:rFonts w:ascii="Times New Roman" w:eastAsia="Times New Roman" w:hAnsi="Times New Roman" w:cs="Times New Roman"/>
          <w:b/>
          <w:sz w:val="26"/>
          <w:szCs w:val="26"/>
        </w:rPr>
        <w:t xml:space="preserve">August </w:t>
      </w:r>
      <w:r w:rsidR="007B5466">
        <w:rPr>
          <w:rFonts w:ascii="Times New Roman" w:eastAsia="Times New Roman" w:hAnsi="Times New Roman" w:cs="Times New Roman"/>
          <w:b/>
          <w:sz w:val="26"/>
          <w:szCs w:val="26"/>
        </w:rPr>
        <w:t>7</w:t>
      </w:r>
      <w:r w:rsidR="00436F89" w:rsidRPr="00436F89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4217E0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5F505C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565FF">
        <w:rPr>
          <w:rFonts w:ascii="Times New Roman" w:eastAsia="Times New Roman" w:hAnsi="Times New Roman" w:cs="Times New Roman"/>
          <w:b/>
          <w:sz w:val="26"/>
          <w:szCs w:val="26"/>
        </w:rPr>
        <w:t>–</w:t>
      </w:r>
      <w:r w:rsidR="006A2F52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B478C9">
        <w:rPr>
          <w:rFonts w:ascii="Times New Roman" w:eastAsia="Times New Roman" w:hAnsi="Times New Roman" w:cs="Times New Roman"/>
          <w:b/>
          <w:sz w:val="26"/>
          <w:szCs w:val="26"/>
        </w:rPr>
        <w:br/>
        <w:t>New Ads Near 8,000 Driven by Retail Trade Gains Over the Week</w:t>
      </w:r>
    </w:p>
    <w:p w14:paraId="4ED4A6CA" w14:textId="776E9E95" w:rsidR="00C704AD" w:rsidRPr="00B413A8" w:rsidRDefault="002409CC" w:rsidP="00BE36A6">
      <w:pPr>
        <w:rPr>
          <w:rFonts w:cstheme="minorHAnsi"/>
          <w:color w:val="000000"/>
          <w:shd w:val="clear" w:color="auto" w:fill="FFFFFF"/>
        </w:rPr>
      </w:pPr>
      <w:r w:rsidRPr="008B0045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A1677">
        <w:rPr>
          <w:rFonts w:ascii="Calibri" w:hAnsi="Calibri" w:cs="Calibri"/>
          <w:color w:val="000000"/>
          <w:shd w:val="clear" w:color="auto" w:fill="FFFFFF"/>
        </w:rPr>
        <w:t>August 13</w:t>
      </w:r>
      <w:r w:rsidR="00BA1677" w:rsidRPr="00BA1677">
        <w:rPr>
          <w:rFonts w:ascii="Calibri" w:hAnsi="Calibri" w:cs="Calibri"/>
          <w:color w:val="000000"/>
          <w:shd w:val="clear" w:color="auto" w:fill="FFFFFF"/>
          <w:vertAlign w:val="superscript"/>
        </w:rPr>
        <w:t>th</w:t>
      </w:r>
      <w:r w:rsidR="001F193F" w:rsidRPr="00AD1C3E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AD1C3E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12EEA" w:rsidRPr="001969E6">
        <w:rPr>
          <w:rFonts w:ascii="Calibri" w:hAnsi="Calibri" w:cs="Calibri"/>
          <w:color w:val="000000"/>
          <w:shd w:val="clear" w:color="auto" w:fill="FFFFFF"/>
        </w:rPr>
        <w:t>202</w:t>
      </w:r>
      <w:r w:rsidR="00AF7C16" w:rsidRPr="001969E6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1969E6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1969E6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1969E6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1969E6">
        <w:rPr>
          <w:rFonts w:cstheme="minorHAnsi"/>
          <w:color w:val="000000"/>
          <w:shd w:val="clear" w:color="auto" w:fill="FFFFFF"/>
        </w:rPr>
        <w:t>week ending</w:t>
      </w:r>
      <w:r w:rsidR="005F505C" w:rsidRPr="001969E6">
        <w:rPr>
          <w:rFonts w:cstheme="minorHAnsi"/>
          <w:color w:val="000000"/>
          <w:shd w:val="clear" w:color="auto" w:fill="FFFFFF"/>
        </w:rPr>
        <w:t xml:space="preserve"> </w:t>
      </w:r>
      <w:r w:rsidR="00B478C9">
        <w:rPr>
          <w:rFonts w:cstheme="minorHAnsi"/>
          <w:color w:val="000000"/>
          <w:shd w:val="clear" w:color="auto" w:fill="FFFFFF"/>
        </w:rPr>
        <w:t xml:space="preserve">August </w:t>
      </w:r>
      <w:r w:rsidR="007B5466">
        <w:rPr>
          <w:rFonts w:cstheme="minorHAnsi"/>
          <w:color w:val="000000"/>
          <w:shd w:val="clear" w:color="auto" w:fill="FFFFFF"/>
        </w:rPr>
        <w:t>7</w:t>
      </w:r>
      <w:r w:rsidR="007B5466" w:rsidRPr="007B5466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E37D77">
        <w:rPr>
          <w:rFonts w:cstheme="minorHAnsi"/>
          <w:color w:val="000000"/>
          <w:shd w:val="clear" w:color="auto" w:fill="FFFFFF"/>
        </w:rPr>
        <w:t>,</w:t>
      </w:r>
      <w:r w:rsidR="00AF7C16" w:rsidRPr="001969E6">
        <w:rPr>
          <w:rFonts w:cstheme="minorHAnsi"/>
          <w:color w:val="000000"/>
          <w:shd w:val="clear" w:color="auto" w:fill="FFFFFF"/>
        </w:rPr>
        <w:t xml:space="preserve"> 2021</w:t>
      </w:r>
      <w:r w:rsidR="008B0045" w:rsidRPr="001969E6">
        <w:rPr>
          <w:rFonts w:cstheme="minorHAnsi"/>
          <w:color w:val="000000"/>
          <w:shd w:val="clear" w:color="auto" w:fill="FFFFFF"/>
        </w:rPr>
        <w:t>, there</w:t>
      </w:r>
      <w:r w:rsidR="008B0045" w:rsidRPr="001969E6">
        <w:rPr>
          <w:rFonts w:eastAsia="Times New Roman" w:cstheme="minorHAnsi"/>
        </w:rPr>
        <w:t xml:space="preserve"> </w:t>
      </w:r>
      <w:r w:rsidR="008B0045" w:rsidRPr="001969E6">
        <w:rPr>
          <w:rFonts w:cstheme="minorHAnsi"/>
          <w:color w:val="000000"/>
          <w:shd w:val="clear" w:color="auto" w:fill="FFFFFF"/>
        </w:rPr>
        <w:t xml:space="preserve">were </w:t>
      </w:r>
      <w:r w:rsidR="00B2096F">
        <w:rPr>
          <w:rFonts w:cstheme="minorHAnsi"/>
          <w:color w:val="000000"/>
          <w:shd w:val="clear" w:color="auto" w:fill="FFFFFF"/>
        </w:rPr>
        <w:t>7,959</w:t>
      </w:r>
      <w:r w:rsidR="00570A85" w:rsidRPr="001969E6">
        <w:rPr>
          <w:rFonts w:cstheme="minorHAnsi"/>
          <w:color w:val="000000"/>
          <w:shd w:val="clear" w:color="auto" w:fill="FFFFFF"/>
        </w:rPr>
        <w:t xml:space="preserve"> </w:t>
      </w:r>
      <w:r w:rsidR="00F062D4" w:rsidRPr="001969E6">
        <w:rPr>
          <w:rFonts w:cstheme="minorHAnsi"/>
          <w:color w:val="000000"/>
          <w:shd w:val="clear" w:color="auto" w:fill="FFFFFF"/>
        </w:rPr>
        <w:t>n</w:t>
      </w:r>
      <w:r w:rsidR="00237C3D" w:rsidRPr="001969E6">
        <w:rPr>
          <w:rFonts w:cstheme="minorHAnsi"/>
          <w:color w:val="000000"/>
          <w:shd w:val="clear" w:color="auto" w:fill="FFFFFF"/>
        </w:rPr>
        <w:t>ew postings</w:t>
      </w:r>
      <w:r w:rsidR="005B022A" w:rsidRPr="001969E6">
        <w:rPr>
          <w:rFonts w:cstheme="minorHAnsi"/>
          <w:color w:val="000000"/>
          <w:shd w:val="clear" w:color="auto" w:fill="FFFFFF"/>
        </w:rPr>
        <w:t xml:space="preserve">, </w:t>
      </w:r>
      <w:r w:rsidR="00B2096F">
        <w:rPr>
          <w:rFonts w:cstheme="minorHAnsi"/>
          <w:color w:val="000000"/>
          <w:shd w:val="clear" w:color="auto" w:fill="FFFFFF"/>
        </w:rPr>
        <w:t>up 5</w:t>
      </w:r>
      <w:r w:rsidR="00BE36A6">
        <w:rPr>
          <w:rFonts w:cstheme="minorHAnsi"/>
          <w:color w:val="000000"/>
          <w:shd w:val="clear" w:color="auto" w:fill="FFFFFF"/>
        </w:rPr>
        <w:t>%</w:t>
      </w:r>
      <w:r w:rsidR="0029018D" w:rsidRPr="001969E6">
        <w:rPr>
          <w:rFonts w:cstheme="minorHAnsi"/>
          <w:color w:val="000000"/>
          <w:shd w:val="clear" w:color="auto" w:fill="FFFFFF"/>
        </w:rPr>
        <w:t xml:space="preserve"> from </w:t>
      </w:r>
      <w:r w:rsidR="00055871" w:rsidRPr="001969E6">
        <w:rPr>
          <w:rFonts w:cstheme="minorHAnsi"/>
          <w:color w:val="000000"/>
          <w:shd w:val="clear" w:color="auto" w:fill="FFFFFF"/>
        </w:rPr>
        <w:t>a week ago</w:t>
      </w:r>
      <w:r w:rsidR="00AE1C2A" w:rsidRPr="001969E6">
        <w:rPr>
          <w:rFonts w:cstheme="minorHAnsi"/>
          <w:color w:val="000000"/>
          <w:shd w:val="clear" w:color="auto" w:fill="FFFFFF"/>
        </w:rPr>
        <w:t xml:space="preserve"> </w:t>
      </w:r>
      <w:r w:rsidR="00BE36A6">
        <w:rPr>
          <w:rFonts w:cstheme="minorHAnsi"/>
          <w:color w:val="000000"/>
          <w:shd w:val="clear" w:color="auto" w:fill="FFFFFF"/>
        </w:rPr>
        <w:t xml:space="preserve">and </w:t>
      </w:r>
      <w:r w:rsidR="00B2096F">
        <w:rPr>
          <w:rFonts w:cstheme="minorHAnsi"/>
          <w:color w:val="000000"/>
          <w:shd w:val="clear" w:color="auto" w:fill="FFFFFF"/>
        </w:rPr>
        <w:t>up 3</w:t>
      </w:r>
      <w:r w:rsidR="00BE36A6">
        <w:rPr>
          <w:rFonts w:cstheme="minorHAnsi"/>
          <w:color w:val="000000"/>
          <w:shd w:val="clear" w:color="auto" w:fill="FFFFFF"/>
        </w:rPr>
        <w:t>% from</w:t>
      </w:r>
      <w:r w:rsidR="00AE1C2A" w:rsidRPr="001969E6">
        <w:rPr>
          <w:rFonts w:cstheme="minorHAnsi"/>
          <w:color w:val="000000"/>
          <w:shd w:val="clear" w:color="auto" w:fill="FFFFFF"/>
        </w:rPr>
        <w:t xml:space="preserve"> four </w:t>
      </w:r>
      <w:r w:rsidR="00AE1C2A" w:rsidRPr="00642A0B">
        <w:rPr>
          <w:rFonts w:cstheme="minorHAnsi"/>
          <w:color w:val="000000"/>
          <w:shd w:val="clear" w:color="auto" w:fill="FFFFFF"/>
        </w:rPr>
        <w:t>weeks ago.</w:t>
      </w:r>
      <w:r w:rsidR="00E77B6C">
        <w:rPr>
          <w:rFonts w:cstheme="minorHAnsi"/>
          <w:color w:val="000000"/>
          <w:shd w:val="clear" w:color="auto" w:fill="FFFFFF"/>
        </w:rPr>
        <w:t xml:space="preserve">  The graph below illustrates how weekly new ad have </w:t>
      </w:r>
      <w:r w:rsidR="00BA1677">
        <w:rPr>
          <w:rFonts w:cstheme="minorHAnsi"/>
          <w:color w:val="000000"/>
          <w:shd w:val="clear" w:color="auto" w:fill="FFFFFF"/>
        </w:rPr>
        <w:t xml:space="preserve">trended upward </w:t>
      </w:r>
      <w:r w:rsidR="00E77B6C">
        <w:rPr>
          <w:rFonts w:cstheme="minorHAnsi"/>
          <w:color w:val="000000"/>
          <w:shd w:val="clear" w:color="auto" w:fill="FFFFFF"/>
        </w:rPr>
        <w:t xml:space="preserve">since March 2021 when compared to the prior 12 months.  Peak new ads of 10,196 new ads during the week ending </w:t>
      </w:r>
      <w:r w:rsidR="00BA1677">
        <w:rPr>
          <w:rFonts w:cstheme="minorHAnsi"/>
          <w:color w:val="000000"/>
          <w:shd w:val="clear" w:color="auto" w:fill="FFFFFF"/>
        </w:rPr>
        <w:br/>
      </w:r>
      <w:r w:rsidR="00E77B6C">
        <w:rPr>
          <w:rFonts w:cstheme="minorHAnsi"/>
          <w:color w:val="000000"/>
          <w:shd w:val="clear" w:color="auto" w:fill="FFFFFF"/>
        </w:rPr>
        <w:t>July 21</w:t>
      </w:r>
      <w:r w:rsidR="00BA1677">
        <w:rPr>
          <w:rFonts w:cstheme="minorHAnsi"/>
          <w:color w:val="000000"/>
          <w:shd w:val="clear" w:color="auto" w:fill="FFFFFF"/>
        </w:rPr>
        <w:t xml:space="preserve">, </w:t>
      </w:r>
      <w:r w:rsidR="00E77B6C">
        <w:rPr>
          <w:rFonts w:cstheme="minorHAnsi"/>
          <w:color w:val="000000"/>
          <w:shd w:val="clear" w:color="auto" w:fill="FFFFFF"/>
        </w:rPr>
        <w:t>2021 was five times above the May 20, 202</w:t>
      </w:r>
      <w:r w:rsidR="00BA1677">
        <w:rPr>
          <w:rFonts w:cstheme="minorHAnsi"/>
          <w:color w:val="000000"/>
          <w:shd w:val="clear" w:color="auto" w:fill="FFFFFF"/>
        </w:rPr>
        <w:t>0</w:t>
      </w:r>
      <w:r w:rsidR="00E77B6C">
        <w:rPr>
          <w:rFonts w:cstheme="minorHAnsi"/>
          <w:color w:val="000000"/>
          <w:shd w:val="clear" w:color="auto" w:fill="FFFFFF"/>
        </w:rPr>
        <w:t xml:space="preserve"> low of 2,121 new ads.</w:t>
      </w:r>
      <w:r w:rsidR="00BA1677">
        <w:rPr>
          <w:rFonts w:cstheme="minorHAnsi"/>
          <w:color w:val="000000"/>
          <w:shd w:val="clear" w:color="auto" w:fill="FFFFFF"/>
        </w:rPr>
        <w:t xml:space="preserve">  During the most recent week, the 5% over the week increase was driven by large new ad gains in Retail Trade (+513 new ads or +73%), and Prof. Sci. &amp; Tech. Services (+125 new ads or +9%).  Employers with the largest over the week increase include Amazon (+446 new ads), M&amp;T Bank (+305 new ads), and Yale-New Haven Health System (+47 new ads).  Occupations with the largest over the week increase include Laborers &amp; Freight, Stock &amp; Material Movers (+273 new ads), Supervisors of Retail Sales Workers (+35 new ads), and Janitors &amp; Cleaners (+28 new ads).</w:t>
      </w:r>
      <w:r w:rsidR="00E77B6C">
        <w:rPr>
          <w:rFonts w:cstheme="minorHAnsi"/>
          <w:color w:val="000000"/>
          <w:shd w:val="clear" w:color="auto" w:fill="FFFFFF"/>
        </w:rPr>
        <w:br/>
      </w:r>
      <w:r w:rsidR="007B5466">
        <w:rPr>
          <w:rFonts w:cstheme="minorHAnsi"/>
          <w:color w:val="000000"/>
          <w:shd w:val="clear" w:color="auto" w:fill="FFFFFF"/>
        </w:rPr>
        <w:br/>
      </w:r>
      <w:r w:rsidR="009D217D">
        <w:rPr>
          <w:rFonts w:cstheme="minorHAnsi"/>
          <w:color w:val="000000"/>
          <w:shd w:val="clear" w:color="auto" w:fill="FFFFFF"/>
        </w:rPr>
        <w:br/>
      </w:r>
      <w:r w:rsidR="00C14769">
        <w:rPr>
          <w:noProof/>
        </w:rPr>
        <w:drawing>
          <wp:inline distT="0" distB="0" distL="0" distR="0" wp14:anchorId="7A8B9924" wp14:editId="451CED60">
            <wp:extent cx="6847840" cy="3184525"/>
            <wp:effectExtent l="0" t="0" r="10160" b="1587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8E57C2C-565B-4680-A959-08226B70568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11E4DB12" w:rsidR="00332417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233426">
        <w:rPr>
          <w:rFonts w:eastAsia="Times New Roman" w:cstheme="minorHAnsi"/>
          <w:highlight w:val="darkGray"/>
        </w:rPr>
        <w:br/>
      </w:r>
      <w:r w:rsidR="00543012" w:rsidRPr="00AD1C3E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AD1C3E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AD1C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AD1C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7E0DF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3B28E9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3B28E9">
        <w:rPr>
          <w:rFonts w:ascii="Calibri" w:hAnsi="Calibri" w:cs="Calibri"/>
          <w:color w:val="000000"/>
          <w:shd w:val="clear" w:color="auto" w:fill="FFFFFF"/>
        </w:rPr>
        <w:t xml:space="preserve"> Social Assistance</w:t>
      </w:r>
      <w:r w:rsidR="003B28E9">
        <w:rPr>
          <w:rFonts w:ascii="Calibri" w:hAnsi="Calibri" w:cs="Calibri"/>
          <w:color w:val="000000"/>
          <w:shd w:val="clear" w:color="auto" w:fill="FFFFFF"/>
        </w:rPr>
        <w:t>,</w:t>
      </w:r>
      <w:r w:rsidR="00332417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F03AE">
        <w:rPr>
          <w:rFonts w:ascii="Calibri" w:hAnsi="Calibri" w:cs="Calibri"/>
          <w:color w:val="000000"/>
          <w:shd w:val="clear" w:color="auto" w:fill="FFFFFF"/>
        </w:rPr>
        <w:t xml:space="preserve">Retail Trade, </w:t>
      </w:r>
      <w:r w:rsidR="00AE2407">
        <w:rPr>
          <w:rFonts w:ascii="Calibri" w:hAnsi="Calibri" w:cs="Calibri"/>
          <w:color w:val="000000"/>
          <w:shd w:val="clear" w:color="auto" w:fill="FFFFFF"/>
        </w:rPr>
        <w:t xml:space="preserve">and </w:t>
      </w:r>
      <w:r w:rsidR="00B2096F">
        <w:rPr>
          <w:rFonts w:ascii="Calibri" w:hAnsi="Calibri" w:cs="Calibri"/>
          <w:color w:val="000000"/>
          <w:shd w:val="clear" w:color="auto" w:fill="FFFFFF"/>
        </w:rPr>
        <w:t>Finance &amp; Insurance.</w:t>
      </w:r>
    </w:p>
    <w:p w14:paraId="1D3BE8BE" w14:textId="175F8204" w:rsidR="00FC797A" w:rsidRDefault="00646B1D">
      <w:pPr>
        <w:rPr>
          <w:rFonts w:ascii="Calibri" w:hAnsi="Calibri" w:cs="Calibri"/>
          <w:color w:val="000000"/>
          <w:shd w:val="clear" w:color="auto" w:fill="FFFFFF"/>
        </w:rPr>
      </w:pPr>
      <w:r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AD1C3E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AD1C3E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AD1C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AD1C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B04811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2096F">
        <w:rPr>
          <w:rFonts w:ascii="Calibri" w:hAnsi="Calibri" w:cs="Calibri"/>
          <w:color w:val="000000"/>
          <w:shd w:val="clear" w:color="auto" w:fill="FFFFFF"/>
        </w:rPr>
        <w:t xml:space="preserve">Laborers &amp; Freight, Stock, &amp; Materials Movers, Registered Nurses, and </w:t>
      </w:r>
      <w:r w:rsidR="00AE2407">
        <w:rPr>
          <w:rFonts w:ascii="Calibri" w:hAnsi="Calibri" w:cs="Calibri"/>
          <w:color w:val="000000"/>
          <w:shd w:val="clear" w:color="auto" w:fill="FFFFFF"/>
        </w:rPr>
        <w:t>Retail Salespersons</w:t>
      </w:r>
      <w:r w:rsidR="00B2096F">
        <w:rPr>
          <w:rFonts w:ascii="Calibri" w:hAnsi="Calibri" w:cs="Calibri"/>
          <w:color w:val="000000"/>
          <w:shd w:val="clear" w:color="auto" w:fill="FFFFFF"/>
        </w:rPr>
        <w:t>.</w:t>
      </w:r>
    </w:p>
    <w:p w14:paraId="30FEFF62" w14:textId="0F3A3F11" w:rsidR="00B23C70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AD1C3E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AD1C3E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AD1C3E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AD1C3E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513AB">
        <w:rPr>
          <w:rFonts w:ascii="Calibri" w:hAnsi="Calibri" w:cs="Calibri"/>
          <w:color w:val="000000"/>
          <w:shd w:val="clear" w:color="auto" w:fill="FFFFFF"/>
        </w:rPr>
        <w:t xml:space="preserve">Amazon, </w:t>
      </w:r>
      <w:r w:rsidR="00B2096F">
        <w:rPr>
          <w:rFonts w:ascii="Calibri" w:hAnsi="Calibri" w:cs="Calibri"/>
          <w:color w:val="000000"/>
          <w:shd w:val="clear" w:color="auto" w:fill="FFFFFF"/>
        </w:rPr>
        <w:t xml:space="preserve">UnitedHealth Group, and </w:t>
      </w:r>
      <w:r w:rsidR="003513AB">
        <w:rPr>
          <w:rFonts w:ascii="Calibri" w:hAnsi="Calibri" w:cs="Calibri"/>
          <w:color w:val="000000"/>
          <w:shd w:val="clear" w:color="auto" w:fill="FFFFFF"/>
        </w:rPr>
        <w:t>Yale-New Haven Health System.</w:t>
      </w:r>
    </w:p>
    <w:p w14:paraId="48922054" w14:textId="77777777" w:rsidR="00B2096F" w:rsidRDefault="00B2096F">
      <w:pPr>
        <w:rPr>
          <w:rFonts w:ascii="Calibri" w:hAnsi="Calibri" w:cs="Calibri"/>
          <w:color w:val="000000"/>
          <w:shd w:val="clear" w:color="auto" w:fill="FFFFFF"/>
        </w:rPr>
      </w:pPr>
    </w:p>
    <w:p w14:paraId="032A9C8A" w14:textId="77777777" w:rsidR="00B23C70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4BFEB3FD" w14:textId="4F668D34" w:rsidR="00C679E2" w:rsidRPr="0004353A" w:rsidRDefault="00180E58" w:rsidP="0004353A">
      <w:pPr>
        <w:rPr>
          <w:rFonts w:eastAsia="Times New Roman" w:cstheme="minorHAnsi"/>
          <w:b/>
          <w:sz w:val="28"/>
          <w:szCs w:val="28"/>
        </w:rPr>
      </w:pPr>
      <w:r w:rsidRPr="0018490F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>The t</w:t>
      </w:r>
      <w:r w:rsidRPr="0018490F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18490F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18490F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18490F">
        <w:rPr>
          <w:rFonts w:eastAsia="Times New Roman" w:cstheme="minorHAnsi"/>
          <w:b/>
          <w:sz w:val="28"/>
          <w:szCs w:val="28"/>
        </w:rPr>
        <w:t xml:space="preserve"> job posting</w:t>
      </w:r>
      <w:r w:rsidRPr="0018490F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18490F">
        <w:rPr>
          <w:rFonts w:eastAsia="Times New Roman" w:cstheme="minorHAnsi"/>
          <w:b/>
          <w:sz w:val="28"/>
          <w:szCs w:val="28"/>
        </w:rPr>
        <w:t>where</w:t>
      </w:r>
    </w:p>
    <w:p w14:paraId="5247AA36" w14:textId="70E8764D" w:rsidR="004A753B" w:rsidRDefault="00CE2D40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="003126AF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85026D" w:rsidRPr="0018490F">
        <w:rPr>
          <w:rFonts w:eastAsia="Times New Roman" w:cstheme="minorHAnsi"/>
        </w:rPr>
        <w:t>(</w:t>
      </w:r>
      <w:r w:rsidR="00B2096F">
        <w:rPr>
          <w:rFonts w:eastAsia="Times New Roman" w:cstheme="minorHAnsi"/>
        </w:rPr>
        <w:t>1,451</w:t>
      </w:r>
      <w:r w:rsidR="003513AB">
        <w:rPr>
          <w:rFonts w:eastAsia="Times New Roman" w:cstheme="minorHAnsi"/>
        </w:rPr>
        <w:t xml:space="preserve"> </w:t>
      </w:r>
      <w:r w:rsidR="0085026D" w:rsidRPr="0018490F">
        <w:rPr>
          <w:rFonts w:eastAsia="Times New Roman" w:cstheme="minorHAnsi"/>
        </w:rPr>
        <w:t>new posti</w:t>
      </w:r>
      <w:r w:rsidR="0085026D">
        <w:rPr>
          <w:rFonts w:eastAsia="Times New Roman" w:cstheme="minorHAnsi"/>
        </w:rPr>
        <w:t xml:space="preserve">ngs, </w:t>
      </w:r>
      <w:r w:rsidR="003061B9">
        <w:rPr>
          <w:rFonts w:eastAsia="Times New Roman" w:cstheme="minorHAnsi"/>
        </w:rPr>
        <w:t>-</w:t>
      </w:r>
      <w:r w:rsidR="00B2096F">
        <w:rPr>
          <w:rFonts w:eastAsia="Times New Roman" w:cstheme="minorHAnsi"/>
        </w:rPr>
        <w:t>16</w:t>
      </w:r>
      <w:r w:rsidR="0085026D">
        <w:rPr>
          <w:rFonts w:eastAsia="Times New Roman" w:cstheme="minorHAnsi"/>
        </w:rPr>
        <w:t>%</w:t>
      </w:r>
      <w:r w:rsidR="0085026D" w:rsidRPr="0018490F">
        <w:rPr>
          <w:rFonts w:eastAsia="Times New Roman" w:cstheme="minorHAnsi"/>
        </w:rPr>
        <w:t xml:space="preserve"> over the week</w:t>
      </w:r>
      <w:r w:rsidR="003126AF">
        <w:rPr>
          <w:rFonts w:eastAsia="Times New Roman" w:cstheme="minorHAnsi"/>
        </w:rPr>
        <w:t>)</w:t>
      </w:r>
    </w:p>
    <w:p w14:paraId="4B7B872A" w14:textId="41FB8F70" w:rsidR="00A86D11" w:rsidRPr="0004353A" w:rsidRDefault="0004353A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Retail Trade</w:t>
      </w:r>
      <w:r w:rsidR="00A86D11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A86D11">
        <w:rPr>
          <w:rFonts w:ascii="Calibri" w:hAnsi="Calibri" w:cs="Calibri"/>
          <w:color w:val="000000"/>
          <w:shd w:val="clear" w:color="auto" w:fill="FFFFFF"/>
        </w:rPr>
        <w:t>(</w:t>
      </w:r>
      <w:r w:rsidR="00B2096F">
        <w:rPr>
          <w:rFonts w:ascii="Calibri" w:hAnsi="Calibri" w:cs="Calibri"/>
          <w:color w:val="000000"/>
          <w:shd w:val="clear" w:color="auto" w:fill="FFFFFF"/>
        </w:rPr>
        <w:t>1,220</w:t>
      </w:r>
      <w:r w:rsidR="00497A4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A86D11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B2096F">
        <w:rPr>
          <w:rFonts w:ascii="Calibri" w:hAnsi="Calibri" w:cs="Calibri"/>
          <w:color w:val="000000"/>
          <w:shd w:val="clear" w:color="auto" w:fill="FFFFFF"/>
        </w:rPr>
        <w:t>+73</w:t>
      </w:r>
      <w:r w:rsidR="00A86D11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684D9A09" w14:textId="506DAA24" w:rsidR="0004353A" w:rsidRPr="003126AF" w:rsidRDefault="00B2096F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>
        <w:rPr>
          <w:rFonts w:ascii="Calibri" w:hAnsi="Calibri" w:cs="Calibri"/>
          <w:b/>
          <w:bCs/>
          <w:color w:val="000000"/>
          <w:shd w:val="clear" w:color="auto" w:fill="FFFFFF"/>
        </w:rPr>
        <w:t>Finance &amp; Insurance</w:t>
      </w:r>
      <w:r w:rsidR="0004353A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4353A">
        <w:rPr>
          <w:rFonts w:ascii="Calibri" w:hAnsi="Calibri" w:cs="Calibri"/>
          <w:color w:val="000000"/>
          <w:shd w:val="clear" w:color="auto" w:fill="FFFFFF"/>
        </w:rPr>
        <w:t>(</w:t>
      </w:r>
      <w:r>
        <w:rPr>
          <w:rFonts w:ascii="Calibri" w:hAnsi="Calibri" w:cs="Calibri"/>
          <w:color w:val="000000"/>
          <w:shd w:val="clear" w:color="auto" w:fill="FFFFFF"/>
        </w:rPr>
        <w:t>694</w:t>
      </w:r>
      <w:r w:rsidR="0004353A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 w:rsidR="003513AB">
        <w:rPr>
          <w:rFonts w:ascii="Calibri" w:hAnsi="Calibri" w:cs="Calibri"/>
          <w:color w:val="000000"/>
          <w:shd w:val="clear" w:color="auto" w:fill="FFFFFF"/>
        </w:rPr>
        <w:t>+4</w:t>
      </w:r>
      <w:r w:rsidR="0004353A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6E76F55C" w14:textId="4B5B03FE" w:rsidR="00C362D5" w:rsidRDefault="00686CEC">
      <w:r w:rsidRPr="00686CEC">
        <w:t xml:space="preserve"> </w:t>
      </w:r>
      <w:r w:rsidR="00C77024" w:rsidRPr="00C77024">
        <w:t xml:space="preserve"> </w:t>
      </w:r>
      <w:r w:rsidR="002C780F" w:rsidRPr="002C780F">
        <w:t xml:space="preserve"> </w:t>
      </w:r>
      <w:r w:rsidR="009A039A" w:rsidRPr="009A039A">
        <w:t xml:space="preserve"> </w:t>
      </w:r>
      <w:r w:rsidR="007B084C" w:rsidRPr="007B084C">
        <w:t xml:space="preserve"> </w:t>
      </w:r>
      <w:r w:rsidR="0032575C">
        <w:t xml:space="preserve"> </w:t>
      </w:r>
      <w:r w:rsidR="0032575C" w:rsidRPr="00345F4A">
        <w:t xml:space="preserve"> </w:t>
      </w:r>
      <w:r w:rsidR="00286268" w:rsidRPr="00286268">
        <w:rPr>
          <w:noProof/>
        </w:rPr>
        <w:drawing>
          <wp:inline distT="0" distB="0" distL="0" distR="0" wp14:anchorId="1D6E7F49" wp14:editId="0F5502D9">
            <wp:extent cx="6847840" cy="4209415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345F4A">
        <w:br/>
      </w:r>
      <w:r w:rsidR="0004353A">
        <w:t xml:space="preserve"> </w:t>
      </w:r>
      <w:r w:rsidR="002F54F4">
        <w:t xml:space="preserve"> </w:t>
      </w:r>
    </w:p>
    <w:p w14:paraId="2DB85B9E" w14:textId="72A97786" w:rsidR="00A33F72" w:rsidRDefault="002F54F4">
      <w:r>
        <w:tab/>
      </w:r>
      <w:r w:rsidR="008356B5">
        <w:t>Twelve</w:t>
      </w:r>
      <w:r w:rsidR="003513AB">
        <w:t xml:space="preserve"> </w:t>
      </w:r>
      <w:r w:rsidR="00382BC6" w:rsidRPr="00441A33">
        <w:t xml:space="preserve">sectors </w:t>
      </w:r>
      <w:r w:rsidR="00223005" w:rsidRPr="00441A33">
        <w:t>had job posting</w:t>
      </w:r>
      <w:r w:rsidR="008058B3" w:rsidRPr="00441A33">
        <w:t xml:space="preserve"> </w:t>
      </w:r>
      <w:r w:rsidR="008356B5">
        <w:t>in</w:t>
      </w:r>
      <w:r w:rsidR="00223005" w:rsidRPr="00441A33">
        <w:t>creases</w:t>
      </w:r>
      <w:r w:rsidR="003E4128" w:rsidRPr="00441A33">
        <w:t xml:space="preserve"> over the wee</w:t>
      </w:r>
      <w:r w:rsidR="0092758F" w:rsidRPr="00441A33">
        <w:t>k</w:t>
      </w:r>
      <w:r w:rsidR="003513AB">
        <w:t xml:space="preserve"> </w:t>
      </w:r>
      <w:r w:rsidR="00382BC6" w:rsidRPr="00441A33">
        <w:t>and</w:t>
      </w:r>
      <w:r w:rsidR="00F6649A" w:rsidRPr="00441A33">
        <w:t xml:space="preserve"> </w:t>
      </w:r>
      <w:r w:rsidR="008356B5">
        <w:t>nine</w:t>
      </w:r>
      <w:r w:rsidR="00382BC6" w:rsidRPr="00441A33">
        <w:t xml:space="preserve"> had</w:t>
      </w:r>
      <w:r w:rsidR="008058B3" w:rsidRPr="00441A33">
        <w:t xml:space="preserve"> </w:t>
      </w:r>
      <w:r w:rsidR="008356B5">
        <w:t>de</w:t>
      </w:r>
      <w:r w:rsidR="008058B3" w:rsidRPr="00441A33">
        <w:t>crease</w:t>
      </w:r>
      <w:r w:rsidR="00CC614B" w:rsidRPr="00441A33">
        <w:t>s.</w:t>
      </w:r>
      <w:r w:rsidR="000A16C9" w:rsidRPr="00441A33">
        <w:t xml:space="preserve">  The </w:t>
      </w:r>
      <w:r w:rsidR="005E0D79">
        <w:t>1</w:t>
      </w:r>
      <w:r w:rsidR="008356B5">
        <w:t>2</w:t>
      </w:r>
      <w:r w:rsidR="00F6649A" w:rsidRPr="00441A33">
        <w:t xml:space="preserve"> </w:t>
      </w:r>
      <w:r w:rsidR="00B354A3" w:rsidRPr="00441A33">
        <w:t>in</w:t>
      </w:r>
      <w:r w:rsidR="000A16C9" w:rsidRPr="00441A33">
        <w:t xml:space="preserve">creasing industries </w:t>
      </w:r>
      <w:r w:rsidR="0034432C">
        <w:t>increased</w:t>
      </w:r>
      <w:r w:rsidR="005E0D79">
        <w:t xml:space="preserve"> </w:t>
      </w:r>
      <w:r w:rsidR="000A16C9" w:rsidRPr="00441A33">
        <w:t xml:space="preserve">by a combined </w:t>
      </w:r>
      <w:r w:rsidR="0034432C">
        <w:t xml:space="preserve">808 </w:t>
      </w:r>
      <w:r w:rsidR="000A16C9" w:rsidRPr="00441A33">
        <w:t>new ads over the week</w:t>
      </w:r>
      <w:r w:rsidR="003513AB">
        <w:t xml:space="preserve"> while the </w:t>
      </w:r>
      <w:r w:rsidR="0034432C">
        <w:t>9 de</w:t>
      </w:r>
      <w:r w:rsidR="003513AB">
        <w:t xml:space="preserve">creasing industries </w:t>
      </w:r>
      <w:r w:rsidR="0034432C">
        <w:t>fell</w:t>
      </w:r>
      <w:r w:rsidR="003513AB">
        <w:t xml:space="preserve"> by a combined </w:t>
      </w:r>
      <w:r w:rsidR="0034432C">
        <w:t>447</w:t>
      </w:r>
      <w:r w:rsidR="003513AB">
        <w:t xml:space="preserve"> new ads. </w:t>
      </w:r>
      <w:r w:rsidR="00441A33">
        <w:t xml:space="preserve"> </w:t>
      </w:r>
      <w:r w:rsidR="0034432C">
        <w:t>Retail Trade</w:t>
      </w:r>
      <w:r w:rsidR="00441A33">
        <w:t xml:space="preserve"> (</w:t>
      </w:r>
      <w:r w:rsidR="0034432C">
        <w:t xml:space="preserve">+513 </w:t>
      </w:r>
      <w:r w:rsidR="00441A33">
        <w:t>new ads)</w:t>
      </w:r>
      <w:r w:rsidR="005E0D79">
        <w:t xml:space="preserve"> </w:t>
      </w:r>
      <w:r w:rsidR="003513AB">
        <w:t xml:space="preserve">made up about </w:t>
      </w:r>
      <w:r w:rsidR="0034432C">
        <w:t>64</w:t>
      </w:r>
      <w:r w:rsidR="008B2B1C">
        <w:t xml:space="preserve"> percent</w:t>
      </w:r>
      <w:r w:rsidR="003513AB">
        <w:t xml:space="preserve"> of the </w:t>
      </w:r>
      <w:r w:rsidR="0034432C">
        <w:t>in</w:t>
      </w:r>
      <w:r w:rsidR="003513AB">
        <w:t>c</w:t>
      </w:r>
      <w:r w:rsidR="0034432C">
        <w:t>rease</w:t>
      </w:r>
      <w:r w:rsidR="003513AB">
        <w:t>,</w:t>
      </w:r>
      <w:r w:rsidR="007F095C">
        <w:t xml:space="preserve"> while</w:t>
      </w:r>
      <w:r w:rsidR="003513AB">
        <w:t xml:space="preserve"> most of the</w:t>
      </w:r>
      <w:r w:rsidR="0034432C">
        <w:t xml:space="preserve"> losses</w:t>
      </w:r>
      <w:r w:rsidR="003513AB">
        <w:t xml:space="preserve"> among the </w:t>
      </w:r>
      <w:r w:rsidR="0034432C">
        <w:t>nine</w:t>
      </w:r>
      <w:r w:rsidR="003513AB">
        <w:t xml:space="preserve"> </w:t>
      </w:r>
      <w:r w:rsidR="0034432C">
        <w:t>de</w:t>
      </w:r>
      <w:r w:rsidR="003513AB">
        <w:t xml:space="preserve">creasing industries occurred in </w:t>
      </w:r>
      <w:r w:rsidR="007F095C">
        <w:t>H</w:t>
      </w:r>
      <w:r w:rsidR="0034432C">
        <w:t xml:space="preserve">ealth Care &amp; Social Assistance </w:t>
      </w:r>
      <w:r w:rsidR="003513AB">
        <w:t>(</w:t>
      </w:r>
      <w:r w:rsidR="0034432C">
        <w:t>-274</w:t>
      </w:r>
      <w:r w:rsidR="003513AB">
        <w:t xml:space="preserve"> new ads).</w:t>
      </w:r>
      <w:r w:rsidR="0034432C">
        <w:t xml:space="preserve">  Over four weeks, total ads were up 242 new ads</w:t>
      </w:r>
      <w:r w:rsidR="007E1FC0">
        <w:t xml:space="preserve"> or +3%</w:t>
      </w:r>
      <w:r w:rsidR="00B2096F">
        <w:t xml:space="preserve">.  The largest </w:t>
      </w:r>
      <w:proofErr w:type="gramStart"/>
      <w:r w:rsidR="00B2096F">
        <w:t>four week</w:t>
      </w:r>
      <w:proofErr w:type="gramEnd"/>
      <w:r w:rsidR="00B2096F">
        <w:t xml:space="preserve"> </w:t>
      </w:r>
      <w:r w:rsidR="007E1FC0">
        <w:t>industry</w:t>
      </w:r>
      <w:r w:rsidR="00B2096F">
        <w:t xml:space="preserve"> increase and decrease </w:t>
      </w:r>
      <w:r w:rsidR="007E1FC0">
        <w:t xml:space="preserve">respectively </w:t>
      </w:r>
      <w:r w:rsidR="00B2096F">
        <w:t>occurred in Retail Trade (+431 new ads) and Health Care &amp; Social Assistance (-887 new ads</w:t>
      </w:r>
      <w:r w:rsidR="007E1FC0">
        <w:t>)</w:t>
      </w:r>
      <w:r w:rsidR="00B2096F">
        <w:t>.</w:t>
      </w:r>
      <w:r w:rsidR="00887117">
        <w:t xml:space="preserve"> </w:t>
      </w:r>
    </w:p>
    <w:p w14:paraId="26853F12" w14:textId="7C4993CF" w:rsidR="003D7BA7" w:rsidRPr="00887117" w:rsidRDefault="00887117">
      <w:pPr>
        <w:rPr>
          <w:rStyle w:val="Hyperlink"/>
          <w:color w:val="auto"/>
          <w:u w:val="none"/>
        </w:rPr>
      </w:pPr>
      <w:r>
        <w:br/>
      </w:r>
      <w:r w:rsidR="00736BB3" w:rsidRPr="006371A4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6371A4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6371A4">
          <w:rPr>
            <w:rStyle w:val="Hyperlink"/>
          </w:rPr>
          <w:t>https://www1.ctdol.state.ct.us/lmi/hwol.asp</w:t>
        </w:r>
      </w:hyperlink>
    </w:p>
    <w:p w14:paraId="2EEB3890" w14:textId="77777777" w:rsidR="000A16C9" w:rsidRPr="001415DC" w:rsidRDefault="000A16C9">
      <w:pPr>
        <w:rPr>
          <w:rStyle w:val="Hyperlink"/>
          <w:rFonts w:ascii="Calibri" w:hAnsi="Calibri" w:cs="Calibri"/>
          <w:color w:val="000000"/>
          <w:u w:val="none"/>
          <w:shd w:val="clear" w:color="auto" w:fill="FFFFFF"/>
        </w:rPr>
      </w:pPr>
    </w:p>
    <w:p w14:paraId="563BB780" w14:textId="77777777" w:rsidR="0085026D" w:rsidRDefault="0085026D">
      <w:pPr>
        <w:rPr>
          <w:rStyle w:val="Hyperlink"/>
        </w:rPr>
      </w:pPr>
    </w:p>
    <w:p w14:paraId="090E58D1" w14:textId="5B8CB9C8" w:rsidR="00543012" w:rsidRPr="00685E69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685E69">
        <w:rPr>
          <w:rFonts w:eastAsia="Times New Roman" w:cstheme="minorHAnsi"/>
          <w:b/>
          <w:bCs/>
          <w:sz w:val="40"/>
          <w:szCs w:val="40"/>
        </w:rPr>
        <w:t xml:space="preserve">New </w:t>
      </w:r>
      <w:r>
        <w:rPr>
          <w:rFonts w:eastAsia="Times New Roman" w:cstheme="minorHAnsi"/>
          <w:b/>
          <w:bCs/>
          <w:sz w:val="40"/>
          <w:szCs w:val="40"/>
        </w:rPr>
        <w:t>Job Posting</w:t>
      </w:r>
      <w:r w:rsidRPr="00685E69">
        <w:rPr>
          <w:rFonts w:eastAsia="Times New Roman" w:cstheme="minorHAnsi"/>
          <w:b/>
          <w:bCs/>
          <w:sz w:val="40"/>
          <w:szCs w:val="40"/>
        </w:rPr>
        <w:t>s by Occupation</w:t>
      </w:r>
    </w:p>
    <w:p w14:paraId="3B7B1779" w14:textId="5000A41A" w:rsidR="001A4AB0" w:rsidRDefault="00D97287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D97287">
        <w:rPr>
          <w:noProof/>
        </w:rPr>
        <w:drawing>
          <wp:inline distT="0" distB="0" distL="0" distR="0" wp14:anchorId="0E3B578D" wp14:editId="3DE9DE44">
            <wp:extent cx="6847840" cy="4774565"/>
            <wp:effectExtent l="0" t="0" r="0" b="69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4774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6720">
        <w:rPr>
          <w:rFonts w:eastAsia="Times New Roman" w:cstheme="minorHAnsi"/>
          <w:b/>
          <w:bCs/>
        </w:rPr>
        <w:br/>
      </w:r>
    </w:p>
    <w:p w14:paraId="616BE3EB" w14:textId="3AB48C67" w:rsidR="00016720" w:rsidRPr="0088622E" w:rsidRDefault="00016720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88622E">
        <w:rPr>
          <w:rFonts w:ascii="Calibri" w:hAnsi="Calibri" w:cs="Calibri"/>
          <w:b/>
          <w:color w:val="000000"/>
          <w:shd w:val="clear" w:color="auto" w:fill="FFFFFF"/>
        </w:rPr>
        <w:t xml:space="preserve">The occupations </w:t>
      </w:r>
      <w:r>
        <w:rPr>
          <w:rFonts w:ascii="Calibri" w:hAnsi="Calibri" w:cs="Calibri"/>
          <w:b/>
          <w:color w:val="000000"/>
          <w:shd w:val="clear" w:color="auto" w:fill="FFFFFF"/>
        </w:rPr>
        <w:t xml:space="preserve">with the </w:t>
      </w:r>
      <w:proofErr w:type="gramStart"/>
      <w:r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>
        <w:rPr>
          <w:rFonts w:ascii="Calibri" w:hAnsi="Calibri" w:cs="Calibri"/>
          <w:b/>
          <w:color w:val="000000"/>
          <w:shd w:val="clear" w:color="auto" w:fill="FFFFFF"/>
        </w:rPr>
        <w:t xml:space="preserve"> posting</w:t>
      </w:r>
      <w:r w:rsidRPr="0088622E">
        <w:rPr>
          <w:rFonts w:ascii="Calibri" w:hAnsi="Calibri" w:cs="Calibri"/>
          <w:b/>
          <w:color w:val="000000"/>
          <w:shd w:val="clear" w:color="auto" w:fill="FFFFFF"/>
        </w:rPr>
        <w:t>s were</w:t>
      </w:r>
      <w:r>
        <w:rPr>
          <w:rFonts w:ascii="Calibri" w:hAnsi="Calibri" w:cs="Calibri"/>
          <w:b/>
          <w:color w:val="000000"/>
          <w:shd w:val="clear" w:color="auto" w:fill="FFFFFF"/>
        </w:rPr>
        <w:t>:</w:t>
      </w:r>
    </w:p>
    <w:p w14:paraId="55C4AE1E" w14:textId="089EE937" w:rsidR="00B50FD6" w:rsidRPr="00B50FD6" w:rsidRDefault="00D97287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>
        <w:rPr>
          <w:rFonts w:ascii="Calibri" w:hAnsi="Calibri" w:cs="Calibri"/>
          <w:color w:val="000000"/>
          <w:shd w:val="clear" w:color="auto" w:fill="FFFFFF"/>
        </w:rPr>
        <w:t>Laborers and Freight, Stock, and Material Movers</w:t>
      </w:r>
      <w:r w:rsidR="00887117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713A5">
        <w:rPr>
          <w:rFonts w:ascii="Calibri" w:hAnsi="Calibri" w:cs="Calibri"/>
          <w:color w:val="000000"/>
          <w:shd w:val="clear" w:color="auto" w:fill="FFFFFF"/>
        </w:rPr>
        <w:t>(</w:t>
      </w:r>
      <w:r>
        <w:rPr>
          <w:rFonts w:ascii="Calibri" w:hAnsi="Calibri" w:cs="Calibri"/>
          <w:color w:val="000000"/>
          <w:shd w:val="clear" w:color="auto" w:fill="FFFFFF"/>
        </w:rPr>
        <w:t>345</w:t>
      </w:r>
      <w:r w:rsidR="00B50FD6">
        <w:rPr>
          <w:rFonts w:eastAsia="Times New Roman" w:cstheme="minorHAnsi"/>
        </w:rPr>
        <w:t xml:space="preserve"> new postings, </w:t>
      </w:r>
      <w:r>
        <w:rPr>
          <w:rFonts w:eastAsia="Times New Roman" w:cstheme="minorHAnsi"/>
        </w:rPr>
        <w:t>+379</w:t>
      </w:r>
      <w:r w:rsidR="00B50FD6">
        <w:rPr>
          <w:rFonts w:eastAsia="Times New Roman" w:cstheme="minorHAnsi"/>
        </w:rPr>
        <w:t>% over the week)</w:t>
      </w:r>
    </w:p>
    <w:p w14:paraId="1269727A" w14:textId="6C0A1168" w:rsidR="00B354A3" w:rsidRPr="00B354A3" w:rsidRDefault="00B354A3" w:rsidP="00016720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B354A3">
        <w:rPr>
          <w:rFonts w:eastAsia="Times New Roman" w:cstheme="minorHAnsi"/>
        </w:rPr>
        <w:t>R</w:t>
      </w:r>
      <w:r w:rsidR="000713A5">
        <w:rPr>
          <w:rFonts w:eastAsia="Times New Roman" w:cstheme="minorHAnsi"/>
        </w:rPr>
        <w:t>e</w:t>
      </w:r>
      <w:r w:rsidR="00887117">
        <w:rPr>
          <w:rFonts w:eastAsia="Times New Roman" w:cstheme="minorHAnsi"/>
        </w:rPr>
        <w:t>gistered Nurses</w:t>
      </w:r>
      <w:r>
        <w:rPr>
          <w:rFonts w:eastAsia="Times New Roman" w:cstheme="minorHAnsi"/>
        </w:rPr>
        <w:t xml:space="preserve"> (</w:t>
      </w:r>
      <w:r w:rsidR="00D97287">
        <w:rPr>
          <w:rFonts w:eastAsia="Times New Roman" w:cstheme="minorHAnsi"/>
        </w:rPr>
        <w:t>331</w:t>
      </w:r>
      <w:r w:rsidR="0092758F">
        <w:rPr>
          <w:rFonts w:eastAsia="Times New Roman" w:cstheme="minorHAnsi"/>
        </w:rPr>
        <w:t xml:space="preserve"> </w:t>
      </w:r>
      <w:r>
        <w:rPr>
          <w:rFonts w:eastAsia="Times New Roman" w:cstheme="minorHAnsi"/>
        </w:rPr>
        <w:t xml:space="preserve">new postings, </w:t>
      </w:r>
      <w:r w:rsidR="0094499A">
        <w:rPr>
          <w:rFonts w:eastAsia="Times New Roman" w:cstheme="minorHAnsi"/>
        </w:rPr>
        <w:t>-</w:t>
      </w:r>
      <w:r w:rsidR="00D97287">
        <w:rPr>
          <w:rFonts w:eastAsia="Times New Roman" w:cstheme="minorHAnsi"/>
        </w:rPr>
        <w:t>8</w:t>
      </w:r>
      <w:r>
        <w:rPr>
          <w:rFonts w:eastAsia="Times New Roman" w:cstheme="minorHAnsi"/>
        </w:rPr>
        <w:t>% over the week)</w:t>
      </w:r>
    </w:p>
    <w:p w14:paraId="10BB9816" w14:textId="38179C2E" w:rsidR="00016720" w:rsidRPr="00016720" w:rsidRDefault="00D97287" w:rsidP="00016720">
      <w:pPr>
        <w:pStyle w:val="ListParagraph"/>
        <w:numPr>
          <w:ilvl w:val="0"/>
          <w:numId w:val="2"/>
        </w:numPr>
        <w:rPr>
          <w:rFonts w:eastAsia="Times New Roman" w:cstheme="minorHAnsi"/>
          <w:b/>
          <w:bCs/>
        </w:rPr>
      </w:pPr>
      <w:r>
        <w:rPr>
          <w:rFonts w:ascii="Calibri" w:hAnsi="Calibri" w:cs="Calibri"/>
          <w:color w:val="000000"/>
          <w:shd w:val="clear" w:color="auto" w:fill="FFFFFF"/>
        </w:rPr>
        <w:t>Retail Salespersons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 (</w:t>
      </w:r>
      <w:r>
        <w:rPr>
          <w:rFonts w:ascii="Calibri" w:hAnsi="Calibri" w:cs="Calibri"/>
          <w:color w:val="000000"/>
          <w:shd w:val="clear" w:color="auto" w:fill="FFFFFF"/>
        </w:rPr>
        <w:t>235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 New Postings, </w:t>
      </w:r>
      <w:r w:rsidR="00887117">
        <w:rPr>
          <w:rFonts w:ascii="Calibri" w:hAnsi="Calibri" w:cs="Calibri"/>
          <w:color w:val="000000"/>
          <w:shd w:val="clear" w:color="auto" w:fill="FFFFFF"/>
        </w:rPr>
        <w:t>+</w:t>
      </w:r>
      <w:r>
        <w:rPr>
          <w:rFonts w:ascii="Calibri" w:hAnsi="Calibri" w:cs="Calibri"/>
          <w:color w:val="000000"/>
          <w:shd w:val="clear" w:color="auto" w:fill="FFFFFF"/>
        </w:rPr>
        <w:t>11</w:t>
      </w:r>
      <w:r w:rsidR="0092758F">
        <w:rPr>
          <w:rFonts w:ascii="Calibri" w:hAnsi="Calibri" w:cs="Calibri"/>
          <w:color w:val="000000"/>
          <w:shd w:val="clear" w:color="auto" w:fill="FFFFFF"/>
        </w:rPr>
        <w:t xml:space="preserve">% over the week)  </w:t>
      </w:r>
    </w:p>
    <w:p w14:paraId="7C6C2D82" w14:textId="18665110" w:rsidR="0074132D" w:rsidRPr="00B50FD6" w:rsidRDefault="00016720" w:rsidP="00B354A3">
      <w:pPr>
        <w:pStyle w:val="ListParagraph"/>
        <w:ind w:left="765"/>
        <w:rPr>
          <w:rFonts w:eastAsia="Times New Roman" w:cstheme="minorHAnsi"/>
          <w:b/>
          <w:bCs/>
        </w:rPr>
      </w:pPr>
      <w:r w:rsidRPr="00B50FD6">
        <w:rPr>
          <w:rFonts w:eastAsia="Times New Roman" w:cstheme="minorHAnsi"/>
        </w:rPr>
        <w:br/>
      </w:r>
    </w:p>
    <w:p w14:paraId="2FA98D4B" w14:textId="0CAE5D69" w:rsidR="00A37F91" w:rsidRDefault="00F0324E" w:rsidP="00A37F91">
      <w:pPr>
        <w:jc w:val="center"/>
      </w:pPr>
      <w:r w:rsidRPr="001415D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1415D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1415D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1415DC">
        <w:rPr>
          <w:rFonts w:eastAsia="Times New Roman" w:cstheme="minorHAnsi"/>
          <w:b/>
          <w:bCs/>
          <w:sz w:val="36"/>
          <w:szCs w:val="36"/>
        </w:rPr>
        <w:t>s</w:t>
      </w:r>
      <w:r w:rsidR="008B2C6D">
        <w:rPr>
          <w:rFonts w:eastAsia="Times New Roman" w:cstheme="minorHAnsi"/>
          <w:b/>
          <w:bCs/>
          <w:sz w:val="40"/>
          <w:szCs w:val="40"/>
        </w:rPr>
        <w:br/>
      </w:r>
      <w:r w:rsidR="00A37F91" w:rsidRPr="00A37F91">
        <w:t xml:space="preserve"> </w:t>
      </w:r>
      <w:r w:rsidR="00C14769" w:rsidRPr="00C14769">
        <w:rPr>
          <w:noProof/>
        </w:rPr>
        <w:drawing>
          <wp:inline distT="0" distB="0" distL="0" distR="0" wp14:anchorId="0A885BF1" wp14:editId="40F16B1D">
            <wp:extent cx="5642610" cy="551116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10" cy="551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34319" w:rsidRPr="00934319">
        <w:t xml:space="preserve"> </w:t>
      </w:r>
      <w:r w:rsidR="00716E6B" w:rsidRPr="00716E6B">
        <w:t xml:space="preserve"> </w:t>
      </w:r>
    </w:p>
    <w:p w14:paraId="4F8FA7FC" w14:textId="37049BD9" w:rsidR="00B35662" w:rsidRPr="007B4FA1" w:rsidRDefault="001F5DC9" w:rsidP="00D63C43">
      <w:pPr>
        <w:rPr>
          <w:rFonts w:eastAsia="Times New Roman" w:cstheme="minorHAnsi"/>
          <w:sz w:val="16"/>
          <w:szCs w:val="16"/>
        </w:rPr>
      </w:pPr>
      <w:r>
        <w:rPr>
          <w:rFonts w:eastAsia="Times New Roman" w:cstheme="minorHAnsi"/>
        </w:rPr>
        <w:tab/>
      </w:r>
      <w:r w:rsidR="00B8099B">
        <w:rPr>
          <w:rFonts w:eastAsia="Times New Roman" w:cstheme="minorHAnsi"/>
        </w:rPr>
        <w:t>E</w:t>
      </w:r>
      <w:r w:rsidR="00E07C3C">
        <w:rPr>
          <w:rFonts w:eastAsia="Times New Roman" w:cstheme="minorHAnsi"/>
        </w:rPr>
        <w:t xml:space="preserve">mployers with the </w:t>
      </w:r>
      <w:proofErr w:type="gramStart"/>
      <w:r w:rsidR="00E07C3C">
        <w:rPr>
          <w:rFonts w:eastAsia="Times New Roman" w:cstheme="minorHAnsi"/>
        </w:rPr>
        <w:t xml:space="preserve">most </w:t>
      </w:r>
      <w:r w:rsidR="00237C3D">
        <w:rPr>
          <w:rFonts w:eastAsia="Times New Roman" w:cstheme="minorHAnsi"/>
        </w:rPr>
        <w:t>new</w:t>
      </w:r>
      <w:proofErr w:type="gramEnd"/>
      <w:r w:rsidR="00237C3D">
        <w:rPr>
          <w:rFonts w:eastAsia="Times New Roman" w:cstheme="minorHAnsi"/>
        </w:rPr>
        <w:t xml:space="preserve"> job posting</w:t>
      </w:r>
      <w:r w:rsidR="00E65E95">
        <w:rPr>
          <w:rFonts w:eastAsia="Times New Roman" w:cstheme="minorHAnsi"/>
        </w:rPr>
        <w:t>s</w:t>
      </w:r>
      <w:r w:rsidR="00BD12BA">
        <w:rPr>
          <w:rFonts w:eastAsia="Times New Roman" w:cstheme="minorHAnsi"/>
        </w:rPr>
        <w:t xml:space="preserve"> </w:t>
      </w:r>
      <w:r w:rsidR="0020683F">
        <w:rPr>
          <w:rFonts w:eastAsia="Times New Roman" w:cstheme="minorHAnsi"/>
        </w:rPr>
        <w:t>during t</w:t>
      </w:r>
      <w:r w:rsidR="0094499A">
        <w:rPr>
          <w:rFonts w:eastAsia="Times New Roman" w:cstheme="minorHAnsi"/>
        </w:rPr>
        <w:t>he week</w:t>
      </w:r>
      <w:r w:rsidR="005F3422">
        <w:rPr>
          <w:rFonts w:eastAsia="Times New Roman" w:cstheme="minorHAnsi"/>
        </w:rPr>
        <w:t xml:space="preserve"> </w:t>
      </w:r>
      <w:r w:rsidR="005525E3">
        <w:rPr>
          <w:rFonts w:eastAsia="Times New Roman" w:cstheme="minorHAnsi"/>
        </w:rPr>
        <w:t>were mostly i</w:t>
      </w:r>
      <w:r w:rsidR="00BB73D5">
        <w:rPr>
          <w:rFonts w:eastAsia="Times New Roman" w:cstheme="minorHAnsi"/>
        </w:rPr>
        <w:t>n</w:t>
      </w:r>
      <w:r w:rsidR="004B555E">
        <w:rPr>
          <w:rFonts w:eastAsia="Times New Roman" w:cstheme="minorHAnsi"/>
        </w:rPr>
        <w:t xml:space="preserve"> </w:t>
      </w:r>
      <w:r w:rsidR="00CD0549">
        <w:rPr>
          <w:rFonts w:eastAsia="Times New Roman" w:cstheme="minorHAnsi"/>
        </w:rPr>
        <w:t xml:space="preserve">Healthcare, Retail Trade, and </w:t>
      </w:r>
      <w:r w:rsidR="00E6031F">
        <w:rPr>
          <w:rFonts w:eastAsia="Times New Roman" w:cstheme="minorHAnsi"/>
        </w:rPr>
        <w:t>Finance &amp; Insurance</w:t>
      </w:r>
      <w:r w:rsidR="00A24C2E">
        <w:rPr>
          <w:rFonts w:eastAsia="Times New Roman" w:cstheme="minorHAnsi"/>
        </w:rPr>
        <w:t>.</w:t>
      </w:r>
      <w:r w:rsidR="00B71FDA">
        <w:rPr>
          <w:rFonts w:eastAsia="Times New Roman" w:cstheme="minorHAnsi"/>
        </w:rPr>
        <w:t xml:space="preserve">  </w:t>
      </w:r>
      <w:r w:rsidR="00934319">
        <w:rPr>
          <w:rFonts w:eastAsia="Times New Roman" w:cstheme="minorHAnsi"/>
        </w:rPr>
        <w:t>T</w:t>
      </w:r>
      <w:r w:rsidR="00B71FDA">
        <w:rPr>
          <w:rFonts w:eastAsia="Times New Roman" w:cstheme="minorHAnsi"/>
        </w:rPr>
        <w:t xml:space="preserve">he 25 employers shown </w:t>
      </w:r>
      <w:r w:rsidR="00716037">
        <w:rPr>
          <w:rFonts w:eastAsia="Times New Roman" w:cstheme="minorHAnsi"/>
        </w:rPr>
        <w:t>above</w:t>
      </w:r>
      <w:r w:rsidR="00B71FDA">
        <w:rPr>
          <w:rFonts w:eastAsia="Times New Roman" w:cstheme="minorHAnsi"/>
        </w:rPr>
        <w:t xml:space="preserve"> account for </w:t>
      </w:r>
      <w:r w:rsidR="00D97287">
        <w:rPr>
          <w:rFonts w:eastAsia="Times New Roman" w:cstheme="minorHAnsi"/>
        </w:rPr>
        <w:t>19</w:t>
      </w:r>
      <w:r w:rsidR="0094499A">
        <w:rPr>
          <w:rFonts w:eastAsia="Times New Roman" w:cstheme="minorHAnsi"/>
        </w:rPr>
        <w:t xml:space="preserve"> </w:t>
      </w:r>
      <w:r w:rsidR="00B71FDA">
        <w:rPr>
          <w:rFonts w:eastAsia="Times New Roman" w:cstheme="minorHAnsi"/>
        </w:rPr>
        <w:t>percent of all new ads</w:t>
      </w:r>
      <w:r w:rsidR="003B735B">
        <w:rPr>
          <w:rFonts w:eastAsia="Times New Roman" w:cstheme="minorHAnsi"/>
        </w:rPr>
        <w:t>.</w:t>
      </w:r>
      <w:r w:rsidR="001E4EE4">
        <w:rPr>
          <w:rFonts w:eastAsia="Times New Roman" w:cstheme="minorHAnsi"/>
        </w:rPr>
        <w:t xml:space="preserve">  </w:t>
      </w:r>
      <w:r>
        <w:rPr>
          <w:rFonts w:eastAsia="Times New Roman" w:cstheme="minorHAnsi"/>
        </w:rPr>
        <w:t xml:space="preserve">Of the top 25 employers, </w:t>
      </w:r>
      <w:r w:rsidR="00B354A3">
        <w:rPr>
          <w:rFonts w:eastAsia="Times New Roman" w:cstheme="minorHAnsi"/>
        </w:rPr>
        <w:t>1</w:t>
      </w:r>
      <w:r w:rsidR="001E3384">
        <w:rPr>
          <w:rFonts w:eastAsia="Times New Roman" w:cstheme="minorHAnsi"/>
        </w:rPr>
        <w:t>8</w:t>
      </w:r>
      <w:r>
        <w:rPr>
          <w:rFonts w:eastAsia="Times New Roman" w:cstheme="minorHAnsi"/>
        </w:rPr>
        <w:t xml:space="preserve"> had over the week </w:t>
      </w:r>
      <w:r w:rsidR="001E3384">
        <w:rPr>
          <w:rFonts w:eastAsia="Times New Roman" w:cstheme="minorHAnsi"/>
        </w:rPr>
        <w:t>in</w:t>
      </w:r>
      <w:r>
        <w:rPr>
          <w:rFonts w:eastAsia="Times New Roman" w:cstheme="minorHAnsi"/>
        </w:rPr>
        <w:t>creases</w:t>
      </w:r>
      <w:r w:rsidR="00E6031F">
        <w:rPr>
          <w:rFonts w:eastAsia="Times New Roman" w:cstheme="minorHAnsi"/>
        </w:rPr>
        <w:t xml:space="preserve"> and </w:t>
      </w:r>
      <w:r w:rsidR="001E3384">
        <w:rPr>
          <w:rFonts w:eastAsia="Times New Roman" w:cstheme="minorHAnsi"/>
        </w:rPr>
        <w:t>7</w:t>
      </w:r>
      <w:r w:rsidR="00B50FD6">
        <w:rPr>
          <w:rFonts w:eastAsia="Times New Roman" w:cstheme="minorHAnsi"/>
        </w:rPr>
        <w:t xml:space="preserve"> had </w:t>
      </w:r>
      <w:r w:rsidR="001E3384">
        <w:rPr>
          <w:rFonts w:eastAsia="Times New Roman" w:cstheme="minorHAnsi"/>
        </w:rPr>
        <w:t>de</w:t>
      </w:r>
      <w:r w:rsidR="00B50FD6">
        <w:rPr>
          <w:rFonts w:eastAsia="Times New Roman" w:cstheme="minorHAnsi"/>
        </w:rPr>
        <w:t>creases.</w:t>
      </w:r>
      <w:r w:rsidR="0020683F">
        <w:rPr>
          <w:rFonts w:eastAsia="Times New Roman" w:cstheme="minorHAnsi"/>
        </w:rPr>
        <w:t xml:space="preserve">  </w:t>
      </w:r>
      <w:r w:rsidR="00121F5A">
        <w:rPr>
          <w:rFonts w:eastAsia="Times New Roman" w:cstheme="minorHAnsi"/>
        </w:rPr>
        <w:t xml:space="preserve">Among </w:t>
      </w:r>
      <w:r w:rsidR="001E3384">
        <w:rPr>
          <w:rFonts w:eastAsia="Times New Roman" w:cstheme="minorHAnsi"/>
        </w:rPr>
        <w:t>in</w:t>
      </w:r>
      <w:r w:rsidR="00016321">
        <w:rPr>
          <w:rFonts w:eastAsia="Times New Roman" w:cstheme="minorHAnsi"/>
        </w:rPr>
        <w:t>creasing employers</w:t>
      </w:r>
      <w:r w:rsidR="00121F5A">
        <w:rPr>
          <w:rFonts w:eastAsia="Times New Roman" w:cstheme="minorHAnsi"/>
        </w:rPr>
        <w:t>,</w:t>
      </w:r>
      <w:r w:rsidR="00DF4A3C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>Amazon (</w:t>
      </w:r>
      <w:r w:rsidR="001E3384">
        <w:rPr>
          <w:rFonts w:eastAsia="Times New Roman" w:cstheme="minorHAnsi"/>
        </w:rPr>
        <w:t>+</w:t>
      </w:r>
      <w:r w:rsidR="008356B5">
        <w:rPr>
          <w:rFonts w:eastAsia="Times New Roman" w:cstheme="minorHAnsi"/>
        </w:rPr>
        <w:t>446</w:t>
      </w:r>
      <w:r w:rsidR="007E308D">
        <w:rPr>
          <w:rFonts w:eastAsia="Times New Roman" w:cstheme="minorHAnsi"/>
        </w:rPr>
        <w:t xml:space="preserve"> new ads), </w:t>
      </w:r>
      <w:r w:rsidR="008356B5">
        <w:rPr>
          <w:rFonts w:eastAsia="Times New Roman" w:cstheme="minorHAnsi"/>
        </w:rPr>
        <w:t>M&amp;T Bank</w:t>
      </w:r>
      <w:r w:rsidR="001E3384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>(</w:t>
      </w:r>
      <w:r w:rsidR="001E3384">
        <w:rPr>
          <w:rFonts w:eastAsia="Times New Roman" w:cstheme="minorHAnsi"/>
        </w:rPr>
        <w:t>+4</w:t>
      </w:r>
      <w:r w:rsidR="008356B5">
        <w:rPr>
          <w:rFonts w:eastAsia="Times New Roman" w:cstheme="minorHAnsi"/>
        </w:rPr>
        <w:t>7</w:t>
      </w:r>
      <w:r w:rsidR="007E308D">
        <w:rPr>
          <w:rFonts w:eastAsia="Times New Roman" w:cstheme="minorHAnsi"/>
        </w:rPr>
        <w:t xml:space="preserve"> new ads), and Yale-New Haven Health System (</w:t>
      </w:r>
      <w:r w:rsidR="001E3384">
        <w:rPr>
          <w:rFonts w:eastAsia="Times New Roman" w:cstheme="minorHAnsi"/>
        </w:rPr>
        <w:t>+</w:t>
      </w:r>
      <w:r w:rsidR="008356B5">
        <w:rPr>
          <w:rFonts w:eastAsia="Times New Roman" w:cstheme="minorHAnsi"/>
        </w:rPr>
        <w:t>35</w:t>
      </w:r>
      <w:r w:rsidR="007E308D">
        <w:rPr>
          <w:rFonts w:eastAsia="Times New Roman" w:cstheme="minorHAnsi"/>
        </w:rPr>
        <w:t xml:space="preserve"> new ads) had the largest over the week </w:t>
      </w:r>
      <w:r w:rsidR="001E3384">
        <w:rPr>
          <w:rFonts w:eastAsia="Times New Roman" w:cstheme="minorHAnsi"/>
        </w:rPr>
        <w:t>in</w:t>
      </w:r>
      <w:r w:rsidR="007E308D">
        <w:rPr>
          <w:rFonts w:eastAsia="Times New Roman" w:cstheme="minorHAnsi"/>
        </w:rPr>
        <w:t>creases.</w:t>
      </w:r>
      <w:r w:rsidR="00DF4A3C">
        <w:rPr>
          <w:rFonts w:eastAsia="Times New Roman" w:cstheme="minorHAnsi"/>
        </w:rPr>
        <w:t xml:space="preserve"> </w:t>
      </w:r>
      <w:r w:rsidR="007E308D">
        <w:rPr>
          <w:rFonts w:eastAsia="Times New Roman" w:cstheme="minorHAnsi"/>
        </w:rPr>
        <w:t xml:space="preserve">The </w:t>
      </w:r>
      <w:r w:rsidR="001E3384">
        <w:rPr>
          <w:rFonts w:eastAsia="Times New Roman" w:cstheme="minorHAnsi"/>
        </w:rPr>
        <w:t>7</w:t>
      </w:r>
      <w:r w:rsidR="007E308D">
        <w:rPr>
          <w:rFonts w:eastAsia="Times New Roman" w:cstheme="minorHAnsi"/>
        </w:rPr>
        <w:t xml:space="preserve"> </w:t>
      </w:r>
      <w:r w:rsidR="001E3384">
        <w:rPr>
          <w:rFonts w:eastAsia="Times New Roman" w:cstheme="minorHAnsi"/>
        </w:rPr>
        <w:t>de</w:t>
      </w:r>
      <w:r w:rsidR="007E308D">
        <w:rPr>
          <w:rFonts w:eastAsia="Times New Roman" w:cstheme="minorHAnsi"/>
        </w:rPr>
        <w:t xml:space="preserve">creasing employers in the top 25 </w:t>
      </w:r>
      <w:r w:rsidR="001E3384">
        <w:rPr>
          <w:rFonts w:eastAsia="Times New Roman" w:cstheme="minorHAnsi"/>
        </w:rPr>
        <w:t>fell</w:t>
      </w:r>
      <w:r w:rsidR="007E308D">
        <w:rPr>
          <w:rFonts w:eastAsia="Times New Roman" w:cstheme="minorHAnsi"/>
        </w:rPr>
        <w:t xml:space="preserve"> by a combined </w:t>
      </w:r>
      <w:r w:rsidR="008356B5">
        <w:rPr>
          <w:rFonts w:eastAsia="Times New Roman" w:cstheme="minorHAnsi"/>
        </w:rPr>
        <w:t>84 and each decreased by 31 new ads or less over the week.  Over four weeks, the largest increase and decrease respectively were Amazon (+391 new ads) and Hartford Healthcare (-436 new ads).</w:t>
      </w:r>
      <w:r w:rsidR="00441A33">
        <w:rPr>
          <w:rFonts w:eastAsia="Times New Roman" w:cstheme="minorHAnsi"/>
        </w:rPr>
        <w:br/>
      </w:r>
      <w:r w:rsidR="00016321">
        <w:rPr>
          <w:rFonts w:eastAsia="Times New Roman" w:cstheme="minorHAnsi"/>
          <w:b/>
          <w:bCs/>
          <w:sz w:val="20"/>
          <w:szCs w:val="20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br/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What is HWOL</w:t>
      </w:r>
      <w:r w:rsidR="00F0324E" w:rsidRPr="007B4FA1">
        <w:rPr>
          <w:rFonts w:eastAsia="Times New Roman" w:cstheme="minorHAnsi"/>
          <w:b/>
          <w:bCs/>
          <w:sz w:val="16"/>
          <w:szCs w:val="16"/>
        </w:rPr>
        <w:t>?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br/>
      </w:r>
      <w:r w:rsidR="00C12EEA" w:rsidRPr="007B4FA1">
        <w:rPr>
          <w:rFonts w:eastAsia="Times New Roman" w:cstheme="minorHAnsi"/>
          <w:sz w:val="16"/>
          <w:szCs w:val="16"/>
        </w:rPr>
        <w:t xml:space="preserve">The </w:t>
      </w:r>
      <w:r w:rsidR="00C12EEA" w:rsidRPr="007B4FA1">
        <w:rPr>
          <w:rFonts w:eastAsia="Times New Roman" w:cstheme="minorHAnsi"/>
          <w:b/>
          <w:bCs/>
          <w:sz w:val="16"/>
          <w:szCs w:val="16"/>
        </w:rPr>
        <w:t>Conference Board Help Wanted Online</w:t>
      </w:r>
      <w:r w:rsidR="00C12EEA" w:rsidRPr="007B4FA1">
        <w:rPr>
          <w:rFonts w:eastAsia="Times New Roman" w:cstheme="minorHAnsi"/>
          <w:sz w:val="16"/>
          <w:szCs w:val="16"/>
        </w:rPr>
        <w:t xml:space="preserve">® Data Series (HWOL) measures the number of new, first-time Online job </w:t>
      </w:r>
      <w:proofErr w:type="gramStart"/>
      <w:r w:rsidR="00C12EEA" w:rsidRPr="007B4FA1">
        <w:rPr>
          <w:rFonts w:eastAsia="Times New Roman" w:cstheme="minorHAnsi"/>
          <w:sz w:val="16"/>
          <w:szCs w:val="16"/>
        </w:rPr>
        <w:t>postings  and</w:t>
      </w:r>
      <w:proofErr w:type="gramEnd"/>
      <w:r w:rsidR="00C12EEA" w:rsidRPr="007B4FA1">
        <w:rPr>
          <w:rFonts w:eastAsia="Times New Roman" w:cstheme="minorHAnsi"/>
          <w:sz w:val="16"/>
          <w:szCs w:val="16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B4FA1">
        <w:rPr>
          <w:rFonts w:eastAsia="Times New Roman" w:cstheme="minorHAnsi"/>
          <w:sz w:val="16"/>
          <w:szCs w:val="16"/>
        </w:rPr>
        <w:t xml:space="preserve">  </w:t>
      </w:r>
      <w:r w:rsidR="00B35662" w:rsidRPr="007B4FA1">
        <w:rPr>
          <w:rFonts w:eastAsia="Times New Roman" w:cstheme="minorHAnsi"/>
          <w:sz w:val="16"/>
          <w:szCs w:val="16"/>
        </w:rPr>
        <w:t xml:space="preserve">To view </w:t>
      </w:r>
      <w:r w:rsidR="00F0324E" w:rsidRPr="007B4FA1">
        <w:rPr>
          <w:rFonts w:eastAsia="Times New Roman" w:cstheme="minorHAnsi"/>
          <w:sz w:val="16"/>
          <w:szCs w:val="16"/>
        </w:rPr>
        <w:t>more</w:t>
      </w:r>
      <w:r w:rsidR="00B35662" w:rsidRPr="007B4FA1">
        <w:rPr>
          <w:rFonts w:eastAsia="Times New Roman" w:cstheme="minorHAnsi"/>
          <w:sz w:val="16"/>
          <w:szCs w:val="16"/>
        </w:rPr>
        <w:t xml:space="preserve"> HWOL data, go to: </w:t>
      </w:r>
      <w:hyperlink r:id="rId14" w:history="1">
        <w:r w:rsidR="00B35662" w:rsidRPr="007B4FA1">
          <w:rPr>
            <w:rStyle w:val="Hyperlink"/>
            <w:rFonts w:eastAsia="Times New Roman" w:cstheme="minorHAnsi"/>
            <w:b/>
            <w:bCs/>
            <w:sz w:val="16"/>
            <w:szCs w:val="16"/>
          </w:rPr>
          <w:t>https://www1.ctdol.state.ct.us/lmi/pubs/HWOL2020.pdf</w:t>
        </w:r>
      </w:hyperlink>
    </w:p>
    <w:sectPr w:rsidR="00B35662" w:rsidRPr="007B4FA1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4D0AAA3" w14:textId="77777777" w:rsidR="00C55470" w:rsidRDefault="00C55470" w:rsidP="00D01564">
      <w:pPr>
        <w:spacing w:after="0" w:line="240" w:lineRule="auto"/>
      </w:pPr>
      <w:r>
        <w:separator/>
      </w:r>
    </w:p>
  </w:endnote>
  <w:endnote w:type="continuationSeparator" w:id="0">
    <w:p w14:paraId="6CC00124" w14:textId="77777777" w:rsidR="00C55470" w:rsidRDefault="00C55470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D01564" w:rsidRDefault="00D01564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B1461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D01564" w:rsidRDefault="00B35662">
    <w:pPr>
      <w:pStyle w:val="Footer"/>
    </w:pPr>
    <w:r>
      <w:t>Help Wanted Online (HWOL) Weekly New Job Ads</w:t>
    </w:r>
    <w:r w:rsidR="002A34FA">
      <w:tab/>
    </w:r>
    <w:r w:rsidR="0053266D">
      <w:t xml:space="preserve">                                             </w:t>
    </w:r>
    <w:r w:rsidR="002A34FA">
      <w:tab/>
    </w:r>
    <w:r w:rsidR="0053266D"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64B7732" w14:textId="77777777" w:rsidR="00C55470" w:rsidRDefault="00C55470" w:rsidP="00D01564">
      <w:pPr>
        <w:spacing w:after="0" w:line="240" w:lineRule="auto"/>
      </w:pPr>
      <w:r>
        <w:separator/>
      </w:r>
    </w:p>
  </w:footnote>
  <w:footnote w:type="continuationSeparator" w:id="0">
    <w:p w14:paraId="039FECF3" w14:textId="77777777" w:rsidR="00C55470" w:rsidRDefault="00C55470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3251"/>
    <w:rsid w:val="00033922"/>
    <w:rsid w:val="000341AB"/>
    <w:rsid w:val="000345AA"/>
    <w:rsid w:val="00035D23"/>
    <w:rsid w:val="0004353A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287D"/>
    <w:rsid w:val="0006752B"/>
    <w:rsid w:val="000675A6"/>
    <w:rsid w:val="00067C47"/>
    <w:rsid w:val="000713A5"/>
    <w:rsid w:val="00080CD3"/>
    <w:rsid w:val="00081825"/>
    <w:rsid w:val="00082520"/>
    <w:rsid w:val="00082626"/>
    <w:rsid w:val="000832C7"/>
    <w:rsid w:val="00084F10"/>
    <w:rsid w:val="000924A8"/>
    <w:rsid w:val="00092716"/>
    <w:rsid w:val="0009401D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65EC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E2D"/>
    <w:rsid w:val="000D2A90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415DC"/>
    <w:rsid w:val="00142418"/>
    <w:rsid w:val="00144AA3"/>
    <w:rsid w:val="00146B64"/>
    <w:rsid w:val="00146D43"/>
    <w:rsid w:val="00147FED"/>
    <w:rsid w:val="00152514"/>
    <w:rsid w:val="001528E7"/>
    <w:rsid w:val="00153249"/>
    <w:rsid w:val="0015361E"/>
    <w:rsid w:val="00156567"/>
    <w:rsid w:val="00156C31"/>
    <w:rsid w:val="00157279"/>
    <w:rsid w:val="001603E7"/>
    <w:rsid w:val="001607FB"/>
    <w:rsid w:val="00160EAD"/>
    <w:rsid w:val="001640C0"/>
    <w:rsid w:val="001652D1"/>
    <w:rsid w:val="00165398"/>
    <w:rsid w:val="001658B5"/>
    <w:rsid w:val="00166956"/>
    <w:rsid w:val="00167730"/>
    <w:rsid w:val="00171BA7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4638"/>
    <w:rsid w:val="00194767"/>
    <w:rsid w:val="001969E6"/>
    <w:rsid w:val="001A1EFF"/>
    <w:rsid w:val="001A38F9"/>
    <w:rsid w:val="001A4AB0"/>
    <w:rsid w:val="001A6B33"/>
    <w:rsid w:val="001B2BD2"/>
    <w:rsid w:val="001B68C7"/>
    <w:rsid w:val="001B7541"/>
    <w:rsid w:val="001C16AF"/>
    <w:rsid w:val="001C4165"/>
    <w:rsid w:val="001C47FE"/>
    <w:rsid w:val="001C4DFC"/>
    <w:rsid w:val="001C5098"/>
    <w:rsid w:val="001C51CA"/>
    <w:rsid w:val="001D0072"/>
    <w:rsid w:val="001D10C2"/>
    <w:rsid w:val="001E0003"/>
    <w:rsid w:val="001E08C5"/>
    <w:rsid w:val="001E1DA5"/>
    <w:rsid w:val="001E2480"/>
    <w:rsid w:val="001E3384"/>
    <w:rsid w:val="001E475D"/>
    <w:rsid w:val="001E4EE4"/>
    <w:rsid w:val="001E7692"/>
    <w:rsid w:val="001F0AF4"/>
    <w:rsid w:val="001F193F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CA4"/>
    <w:rsid w:val="00223005"/>
    <w:rsid w:val="002269E3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6430"/>
    <w:rsid w:val="002C0B45"/>
    <w:rsid w:val="002C0D5B"/>
    <w:rsid w:val="002C2C21"/>
    <w:rsid w:val="002C5777"/>
    <w:rsid w:val="002C5A33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60B1"/>
    <w:rsid w:val="002F23D0"/>
    <w:rsid w:val="002F2406"/>
    <w:rsid w:val="002F3968"/>
    <w:rsid w:val="002F54F4"/>
    <w:rsid w:val="002F5DF8"/>
    <w:rsid w:val="002F7042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6E79"/>
    <w:rsid w:val="003918EE"/>
    <w:rsid w:val="003925FF"/>
    <w:rsid w:val="00393C2B"/>
    <w:rsid w:val="0039620A"/>
    <w:rsid w:val="003A0925"/>
    <w:rsid w:val="003A2A53"/>
    <w:rsid w:val="003B28E9"/>
    <w:rsid w:val="003B5944"/>
    <w:rsid w:val="003B5A4A"/>
    <w:rsid w:val="003B735B"/>
    <w:rsid w:val="003B77B8"/>
    <w:rsid w:val="003C0910"/>
    <w:rsid w:val="003C19CE"/>
    <w:rsid w:val="003C77B1"/>
    <w:rsid w:val="003D0A6C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7D05"/>
    <w:rsid w:val="003F1203"/>
    <w:rsid w:val="0040001C"/>
    <w:rsid w:val="00401BE1"/>
    <w:rsid w:val="0040296B"/>
    <w:rsid w:val="0040322B"/>
    <w:rsid w:val="00403826"/>
    <w:rsid w:val="004042F2"/>
    <w:rsid w:val="004063E8"/>
    <w:rsid w:val="00407BF9"/>
    <w:rsid w:val="00413A22"/>
    <w:rsid w:val="0041589B"/>
    <w:rsid w:val="00416A82"/>
    <w:rsid w:val="00420649"/>
    <w:rsid w:val="004217E0"/>
    <w:rsid w:val="00421D97"/>
    <w:rsid w:val="00424526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5459"/>
    <w:rsid w:val="004658BF"/>
    <w:rsid w:val="00467DD9"/>
    <w:rsid w:val="00471C8A"/>
    <w:rsid w:val="00476B91"/>
    <w:rsid w:val="00476FB9"/>
    <w:rsid w:val="00480B32"/>
    <w:rsid w:val="0048443E"/>
    <w:rsid w:val="00491800"/>
    <w:rsid w:val="00492FAE"/>
    <w:rsid w:val="0049367C"/>
    <w:rsid w:val="004955B5"/>
    <w:rsid w:val="00496A35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C4F31"/>
    <w:rsid w:val="004D76CE"/>
    <w:rsid w:val="004E35C0"/>
    <w:rsid w:val="004E3862"/>
    <w:rsid w:val="004F3949"/>
    <w:rsid w:val="004F4F3E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599E"/>
    <w:rsid w:val="00540CEE"/>
    <w:rsid w:val="00542615"/>
    <w:rsid w:val="00543012"/>
    <w:rsid w:val="005443E5"/>
    <w:rsid w:val="00545579"/>
    <w:rsid w:val="00550E61"/>
    <w:rsid w:val="005525E3"/>
    <w:rsid w:val="005530CC"/>
    <w:rsid w:val="00554AD5"/>
    <w:rsid w:val="00557093"/>
    <w:rsid w:val="005638C6"/>
    <w:rsid w:val="00563E6D"/>
    <w:rsid w:val="00564DC8"/>
    <w:rsid w:val="0056717B"/>
    <w:rsid w:val="00570A85"/>
    <w:rsid w:val="00571337"/>
    <w:rsid w:val="00573878"/>
    <w:rsid w:val="00573E6F"/>
    <w:rsid w:val="00573FEC"/>
    <w:rsid w:val="00577342"/>
    <w:rsid w:val="0058111B"/>
    <w:rsid w:val="00581F04"/>
    <w:rsid w:val="00584445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C19EB"/>
    <w:rsid w:val="005C303A"/>
    <w:rsid w:val="005C38A5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203C3"/>
    <w:rsid w:val="006225FE"/>
    <w:rsid w:val="0062694C"/>
    <w:rsid w:val="00627AFF"/>
    <w:rsid w:val="00632AED"/>
    <w:rsid w:val="006371A4"/>
    <w:rsid w:val="00637834"/>
    <w:rsid w:val="006414C1"/>
    <w:rsid w:val="006420A4"/>
    <w:rsid w:val="00642A0B"/>
    <w:rsid w:val="00645502"/>
    <w:rsid w:val="00646B1D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74F4"/>
    <w:rsid w:val="006765A2"/>
    <w:rsid w:val="00681321"/>
    <w:rsid w:val="00682DC8"/>
    <w:rsid w:val="00684BAC"/>
    <w:rsid w:val="00685E69"/>
    <w:rsid w:val="00686CEC"/>
    <w:rsid w:val="006908C0"/>
    <w:rsid w:val="00690BB6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33C"/>
    <w:rsid w:val="00701560"/>
    <w:rsid w:val="0070348C"/>
    <w:rsid w:val="00707D93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991"/>
    <w:rsid w:val="007B4B96"/>
    <w:rsid w:val="007B4FA1"/>
    <w:rsid w:val="007B5466"/>
    <w:rsid w:val="007B5DDF"/>
    <w:rsid w:val="007B6737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800EE4"/>
    <w:rsid w:val="0080159D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7BA1"/>
    <w:rsid w:val="0083126E"/>
    <w:rsid w:val="008335D6"/>
    <w:rsid w:val="008356B5"/>
    <w:rsid w:val="008372AA"/>
    <w:rsid w:val="00842AE0"/>
    <w:rsid w:val="00842C33"/>
    <w:rsid w:val="00842F3B"/>
    <w:rsid w:val="00845B02"/>
    <w:rsid w:val="0085026D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BFC"/>
    <w:rsid w:val="00870D35"/>
    <w:rsid w:val="00871E85"/>
    <w:rsid w:val="00873231"/>
    <w:rsid w:val="008733FC"/>
    <w:rsid w:val="008743BD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E30"/>
    <w:rsid w:val="008A4DB7"/>
    <w:rsid w:val="008A561C"/>
    <w:rsid w:val="008A5694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2EA0"/>
    <w:rsid w:val="008E3D7E"/>
    <w:rsid w:val="008E3D98"/>
    <w:rsid w:val="008E58E1"/>
    <w:rsid w:val="008E5A2C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22489"/>
    <w:rsid w:val="0092758F"/>
    <w:rsid w:val="00933A8F"/>
    <w:rsid w:val="00934319"/>
    <w:rsid w:val="0093446C"/>
    <w:rsid w:val="009378A2"/>
    <w:rsid w:val="00942737"/>
    <w:rsid w:val="009435B8"/>
    <w:rsid w:val="009448EA"/>
    <w:rsid w:val="0094499A"/>
    <w:rsid w:val="00944DBB"/>
    <w:rsid w:val="009500E4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90A3A"/>
    <w:rsid w:val="0099740F"/>
    <w:rsid w:val="009A021F"/>
    <w:rsid w:val="009A039A"/>
    <w:rsid w:val="009A0DC4"/>
    <w:rsid w:val="009A31B2"/>
    <w:rsid w:val="009B077F"/>
    <w:rsid w:val="009B4183"/>
    <w:rsid w:val="009B5C2E"/>
    <w:rsid w:val="009C0C27"/>
    <w:rsid w:val="009C30BB"/>
    <w:rsid w:val="009C6373"/>
    <w:rsid w:val="009C6747"/>
    <w:rsid w:val="009D05E4"/>
    <w:rsid w:val="009D217D"/>
    <w:rsid w:val="009D2827"/>
    <w:rsid w:val="009D2CDC"/>
    <w:rsid w:val="009D34E7"/>
    <w:rsid w:val="009D7EF4"/>
    <w:rsid w:val="009E1801"/>
    <w:rsid w:val="009E641D"/>
    <w:rsid w:val="009E79EC"/>
    <w:rsid w:val="009F138C"/>
    <w:rsid w:val="009F36EE"/>
    <w:rsid w:val="00A00B84"/>
    <w:rsid w:val="00A011F5"/>
    <w:rsid w:val="00A0126D"/>
    <w:rsid w:val="00A033E3"/>
    <w:rsid w:val="00A0654D"/>
    <w:rsid w:val="00A07290"/>
    <w:rsid w:val="00A13B42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78C6"/>
    <w:rsid w:val="00AE1C2A"/>
    <w:rsid w:val="00AE2407"/>
    <w:rsid w:val="00AE4F08"/>
    <w:rsid w:val="00AE5DF8"/>
    <w:rsid w:val="00AE73B2"/>
    <w:rsid w:val="00AF13F3"/>
    <w:rsid w:val="00AF14FC"/>
    <w:rsid w:val="00AF2F79"/>
    <w:rsid w:val="00AF3963"/>
    <w:rsid w:val="00AF6670"/>
    <w:rsid w:val="00AF7560"/>
    <w:rsid w:val="00AF7C16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C70"/>
    <w:rsid w:val="00B24047"/>
    <w:rsid w:val="00B24464"/>
    <w:rsid w:val="00B25E3F"/>
    <w:rsid w:val="00B30599"/>
    <w:rsid w:val="00B3071F"/>
    <w:rsid w:val="00B319FC"/>
    <w:rsid w:val="00B33B16"/>
    <w:rsid w:val="00B3538C"/>
    <w:rsid w:val="00B354A3"/>
    <w:rsid w:val="00B35662"/>
    <w:rsid w:val="00B3586F"/>
    <w:rsid w:val="00B35A80"/>
    <w:rsid w:val="00B37CAB"/>
    <w:rsid w:val="00B413A8"/>
    <w:rsid w:val="00B41A91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6E01"/>
    <w:rsid w:val="00B7135C"/>
    <w:rsid w:val="00B713B9"/>
    <w:rsid w:val="00B71FDA"/>
    <w:rsid w:val="00B75C4D"/>
    <w:rsid w:val="00B77E05"/>
    <w:rsid w:val="00B8099B"/>
    <w:rsid w:val="00B84D09"/>
    <w:rsid w:val="00B85DB3"/>
    <w:rsid w:val="00B86181"/>
    <w:rsid w:val="00B86408"/>
    <w:rsid w:val="00B9206D"/>
    <w:rsid w:val="00B97124"/>
    <w:rsid w:val="00BA15C9"/>
    <w:rsid w:val="00BA1677"/>
    <w:rsid w:val="00BA19B3"/>
    <w:rsid w:val="00BA5D8C"/>
    <w:rsid w:val="00BB0260"/>
    <w:rsid w:val="00BB11D2"/>
    <w:rsid w:val="00BB1B4D"/>
    <w:rsid w:val="00BB358D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C0163B"/>
    <w:rsid w:val="00C0197C"/>
    <w:rsid w:val="00C02590"/>
    <w:rsid w:val="00C060A1"/>
    <w:rsid w:val="00C11842"/>
    <w:rsid w:val="00C1280F"/>
    <w:rsid w:val="00C12C84"/>
    <w:rsid w:val="00C12EEA"/>
    <w:rsid w:val="00C14769"/>
    <w:rsid w:val="00C207FC"/>
    <w:rsid w:val="00C223CA"/>
    <w:rsid w:val="00C2323D"/>
    <w:rsid w:val="00C23902"/>
    <w:rsid w:val="00C278E9"/>
    <w:rsid w:val="00C279F8"/>
    <w:rsid w:val="00C32184"/>
    <w:rsid w:val="00C33528"/>
    <w:rsid w:val="00C3536E"/>
    <w:rsid w:val="00C362D5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79E2"/>
    <w:rsid w:val="00C704AD"/>
    <w:rsid w:val="00C71599"/>
    <w:rsid w:val="00C73EEE"/>
    <w:rsid w:val="00C77024"/>
    <w:rsid w:val="00C77ECD"/>
    <w:rsid w:val="00C81109"/>
    <w:rsid w:val="00C82870"/>
    <w:rsid w:val="00C8458E"/>
    <w:rsid w:val="00C84804"/>
    <w:rsid w:val="00C85131"/>
    <w:rsid w:val="00C873F7"/>
    <w:rsid w:val="00C87CCB"/>
    <w:rsid w:val="00C91631"/>
    <w:rsid w:val="00C917EC"/>
    <w:rsid w:val="00C91D25"/>
    <w:rsid w:val="00C93B67"/>
    <w:rsid w:val="00C94DEB"/>
    <w:rsid w:val="00C95CB8"/>
    <w:rsid w:val="00C9629D"/>
    <w:rsid w:val="00CA4A81"/>
    <w:rsid w:val="00CA690C"/>
    <w:rsid w:val="00CA6A74"/>
    <w:rsid w:val="00CA7361"/>
    <w:rsid w:val="00CA7840"/>
    <w:rsid w:val="00CB3777"/>
    <w:rsid w:val="00CB5162"/>
    <w:rsid w:val="00CB5B14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40EF"/>
    <w:rsid w:val="00CD53D3"/>
    <w:rsid w:val="00CD7273"/>
    <w:rsid w:val="00CE10EA"/>
    <w:rsid w:val="00CE126A"/>
    <w:rsid w:val="00CE2D40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47CA"/>
    <w:rsid w:val="00D358E9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5E80"/>
    <w:rsid w:val="00D66496"/>
    <w:rsid w:val="00D67182"/>
    <w:rsid w:val="00D675E4"/>
    <w:rsid w:val="00D729B1"/>
    <w:rsid w:val="00D75F02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C0F10"/>
    <w:rsid w:val="00DC16C8"/>
    <w:rsid w:val="00DC2208"/>
    <w:rsid w:val="00DC3C9E"/>
    <w:rsid w:val="00DC4D4B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D4C"/>
    <w:rsid w:val="00DF06B3"/>
    <w:rsid w:val="00DF0B18"/>
    <w:rsid w:val="00DF1AD0"/>
    <w:rsid w:val="00DF3066"/>
    <w:rsid w:val="00DF323C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503C"/>
    <w:rsid w:val="00E05322"/>
    <w:rsid w:val="00E07C3C"/>
    <w:rsid w:val="00E12C3D"/>
    <w:rsid w:val="00E13E1F"/>
    <w:rsid w:val="00E16C97"/>
    <w:rsid w:val="00E23735"/>
    <w:rsid w:val="00E24C8F"/>
    <w:rsid w:val="00E25E8C"/>
    <w:rsid w:val="00E26C82"/>
    <w:rsid w:val="00E27E67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B4B"/>
    <w:rsid w:val="00F44224"/>
    <w:rsid w:val="00F453E7"/>
    <w:rsid w:val="00F502E3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E6C"/>
    <w:rsid w:val="00FC2F11"/>
    <w:rsid w:val="00FC3513"/>
    <w:rsid w:val="00FC797A"/>
    <w:rsid w:val="00FC7E41"/>
    <w:rsid w:val="00FD013E"/>
    <w:rsid w:val="00FD07E5"/>
    <w:rsid w:val="00FD4385"/>
    <w:rsid w:val="00FE15AC"/>
    <w:rsid w:val="00FE1C89"/>
    <w:rsid w:val="00FE21DF"/>
    <w:rsid w:val="00FE319D"/>
    <w:rsid w:val="00FE3428"/>
    <w:rsid w:val="00FE3EFD"/>
    <w:rsid w:val="00FE4203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87F8542E-06F4-4D19-90EF-62C7E4D29C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08/07/21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graph'!$K$19:$K$93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graph'!$L$19:$L$93</c:f>
              <c:numCache>
                <c:formatCode>#,##0</c:formatCode>
                <c:ptCount val="75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11000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336-46BF-91C0-22849F1CF53E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cat>
            <c:strRef>
              <c:f>'line graph'!$K$19:$K$93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graph'!$J$19:$J$93</c:f>
              <c:numCache>
                <c:formatCode>0</c:formatCode>
                <c:ptCount val="75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4699.25</c:v>
                </c:pt>
                <c:pt idx="27">
                  <c:v>4699.25</c:v>
                </c:pt>
                <c:pt idx="28">
                  <c:v>4699.25</c:v>
                </c:pt>
                <c:pt idx="29">
                  <c:v>4699.25</c:v>
                </c:pt>
                <c:pt idx="30">
                  <c:v>4777.3999999999996</c:v>
                </c:pt>
                <c:pt idx="31">
                  <c:v>4777.3999999999996</c:v>
                </c:pt>
                <c:pt idx="32">
                  <c:v>4777.3999999999996</c:v>
                </c:pt>
                <c:pt idx="33">
                  <c:v>4777.3999999999996</c:v>
                </c:pt>
                <c:pt idx="34">
                  <c:v>4777.3999999999996</c:v>
                </c:pt>
                <c:pt idx="35">
                  <c:v>3756.5</c:v>
                </c:pt>
                <c:pt idx="36">
                  <c:v>3756.5</c:v>
                </c:pt>
                <c:pt idx="37">
                  <c:v>3756.5</c:v>
                </c:pt>
                <c:pt idx="38">
                  <c:v>3756.5</c:v>
                </c:pt>
                <c:pt idx="39">
                  <c:v>3797.75</c:v>
                </c:pt>
                <c:pt idx="40">
                  <c:v>3797.75</c:v>
                </c:pt>
                <c:pt idx="41">
                  <c:v>3797.75</c:v>
                </c:pt>
                <c:pt idx="42">
                  <c:v>3797.75</c:v>
                </c:pt>
                <c:pt idx="43">
                  <c:v>4228.6000000000004</c:v>
                </c:pt>
                <c:pt idx="44">
                  <c:v>4228.6000000000004</c:v>
                </c:pt>
                <c:pt idx="45">
                  <c:v>4228.6000000000004</c:v>
                </c:pt>
                <c:pt idx="46">
                  <c:v>4228.6000000000004</c:v>
                </c:pt>
                <c:pt idx="47">
                  <c:v>4228.6000000000004</c:v>
                </c:pt>
                <c:pt idx="48">
                  <c:v>4406.5</c:v>
                </c:pt>
                <c:pt idx="49">
                  <c:v>4406.5</c:v>
                </c:pt>
                <c:pt idx="50">
                  <c:v>4406.5</c:v>
                </c:pt>
                <c:pt idx="51">
                  <c:v>4406.5</c:v>
                </c:pt>
                <c:pt idx="52">
                  <c:v>6353.25</c:v>
                </c:pt>
                <c:pt idx="53">
                  <c:v>6353.25</c:v>
                </c:pt>
                <c:pt idx="54">
                  <c:v>6353.25</c:v>
                </c:pt>
                <c:pt idx="55">
                  <c:v>6353.25</c:v>
                </c:pt>
                <c:pt idx="56">
                  <c:v>6015.5</c:v>
                </c:pt>
                <c:pt idx="57">
                  <c:v>6015.5</c:v>
                </c:pt>
                <c:pt idx="58">
                  <c:v>6015.5</c:v>
                </c:pt>
                <c:pt idx="59">
                  <c:v>6015.5</c:v>
                </c:pt>
                <c:pt idx="60">
                  <c:v>7728.8</c:v>
                </c:pt>
                <c:pt idx="61">
                  <c:v>7728.8</c:v>
                </c:pt>
                <c:pt idx="62">
                  <c:v>7728.8</c:v>
                </c:pt>
                <c:pt idx="63">
                  <c:v>7728.8</c:v>
                </c:pt>
                <c:pt idx="64">
                  <c:v>7728.8</c:v>
                </c:pt>
                <c:pt idx="65">
                  <c:v>6508.75</c:v>
                </c:pt>
                <c:pt idx="66">
                  <c:v>6508.75</c:v>
                </c:pt>
                <c:pt idx="67">
                  <c:v>6508.75</c:v>
                </c:pt>
                <c:pt idx="68">
                  <c:v>6508.75</c:v>
                </c:pt>
                <c:pt idx="69">
                  <c:v>7844.4</c:v>
                </c:pt>
                <c:pt idx="70">
                  <c:v>7844.4</c:v>
                </c:pt>
                <c:pt idx="71">
                  <c:v>7844.4</c:v>
                </c:pt>
                <c:pt idx="72">
                  <c:v>7844.4</c:v>
                </c:pt>
                <c:pt idx="73">
                  <c:v>7844.4</c:v>
                </c:pt>
                <c:pt idx="74">
                  <c:v>7959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336-46BF-91C0-22849F1CF5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strRef>
              <c:f>'line graph'!$K$19:$K$93</c:f>
              <c:strCache>
                <c:ptCount val="75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</c:strCache>
            </c:strRef>
          </c:cat>
          <c:val>
            <c:numRef>
              <c:f>'line graph'!$M$19:$M$93</c:f>
              <c:numCache>
                <c:formatCode>General</c:formatCode>
                <c:ptCount val="75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4693</c:v>
                </c:pt>
                <c:pt idx="28">
                  <c:v>4668</c:v>
                </c:pt>
                <c:pt idx="29">
                  <c:v>3448</c:v>
                </c:pt>
                <c:pt idx="30">
                  <c:v>4618</c:v>
                </c:pt>
                <c:pt idx="31">
                  <c:v>4889</c:v>
                </c:pt>
                <c:pt idx="32">
                  <c:v>4887</c:v>
                </c:pt>
                <c:pt idx="33" formatCode="#,##0">
                  <c:v>4450</c:v>
                </c:pt>
                <c:pt idx="34" formatCode="#,##0">
                  <c:v>5043</c:v>
                </c:pt>
                <c:pt idx="35" formatCode="#,##0">
                  <c:v>4484</c:v>
                </c:pt>
                <c:pt idx="36" formatCode="#,##0">
                  <c:v>3367</c:v>
                </c:pt>
                <c:pt idx="37" formatCode="#,##0">
                  <c:v>3727</c:v>
                </c:pt>
                <c:pt idx="38" formatCode="#,##0">
                  <c:v>3448</c:v>
                </c:pt>
                <c:pt idx="39" formatCode="#,##0">
                  <c:v>3335</c:v>
                </c:pt>
                <c:pt idx="40" formatCode="#,##0">
                  <c:v>4642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2422</c:v>
                </c:pt>
                <c:pt idx="44" formatCode="#,##0">
                  <c:v>4606</c:v>
                </c:pt>
                <c:pt idx="45" formatCode="#,##0">
                  <c:v>5586</c:v>
                </c:pt>
                <c:pt idx="46" formatCode="#,##0">
                  <c:v>4446</c:v>
                </c:pt>
                <c:pt idx="47">
                  <c:v>4083</c:v>
                </c:pt>
                <c:pt idx="48">
                  <c:v>3904</c:v>
                </c:pt>
                <c:pt idx="49">
                  <c:v>3981</c:v>
                </c:pt>
                <c:pt idx="50">
                  <c:v>5578</c:v>
                </c:pt>
                <c:pt idx="51">
                  <c:v>4163</c:v>
                </c:pt>
                <c:pt idx="52">
                  <c:v>6125</c:v>
                </c:pt>
                <c:pt idx="53">
                  <c:v>7371</c:v>
                </c:pt>
                <c:pt idx="54">
                  <c:v>5836</c:v>
                </c:pt>
                <c:pt idx="55">
                  <c:v>6081</c:v>
                </c:pt>
                <c:pt idx="56">
                  <c:v>7051</c:v>
                </c:pt>
                <c:pt idx="57">
                  <c:v>4257</c:v>
                </c:pt>
                <c:pt idx="58">
                  <c:v>6264</c:v>
                </c:pt>
                <c:pt idx="59">
                  <c:v>6490</c:v>
                </c:pt>
                <c:pt idx="60">
                  <c:v>8132</c:v>
                </c:pt>
                <c:pt idx="61">
                  <c:v>8531</c:v>
                </c:pt>
                <c:pt idx="62">
                  <c:v>7597</c:v>
                </c:pt>
                <c:pt idx="63">
                  <c:v>7615</c:v>
                </c:pt>
                <c:pt idx="64">
                  <c:v>6769</c:v>
                </c:pt>
                <c:pt idx="65">
                  <c:v>6372</c:v>
                </c:pt>
                <c:pt idx="66">
                  <c:v>5842</c:v>
                </c:pt>
                <c:pt idx="67">
                  <c:v>6556</c:v>
                </c:pt>
                <c:pt idx="68">
                  <c:v>7265</c:v>
                </c:pt>
                <c:pt idx="69">
                  <c:v>10196</c:v>
                </c:pt>
                <c:pt idx="70">
                  <c:v>7717</c:v>
                </c:pt>
                <c:pt idx="71">
                  <c:v>5218</c:v>
                </c:pt>
                <c:pt idx="72">
                  <c:v>8493</c:v>
                </c:pt>
                <c:pt idx="73">
                  <c:v>7598</c:v>
                </c:pt>
                <c:pt idx="74">
                  <c:v>7959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336-46BF-91C0-22849F1CF5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604</Words>
  <Characters>3444</Characters>
  <Application>Microsoft Office Word</Application>
  <DocSecurity>4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2021-08-13T18:40:00Z</dcterms:created>
  <dcterms:modified xsi:type="dcterms:W3CDTF">2021-08-13T18:40:00Z</dcterms:modified>
</cp:coreProperties>
</file>